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E538B" w14:textId="759E829D" w:rsidR="00C13D21" w:rsidRDefault="000F7366" w:rsidP="00D917A4">
      <w:pPr>
        <w:jc w:val="center"/>
      </w:pPr>
      <w:r>
        <w:rPr>
          <w:rFonts w:hint="eastAsia"/>
        </w:rPr>
        <w:t>眉山における</w:t>
      </w:r>
      <w:r w:rsidR="0059503A">
        <w:rPr>
          <w:rFonts w:hint="eastAsia"/>
        </w:rPr>
        <w:t>キッチンカー</w:t>
      </w:r>
      <w:r w:rsidR="00FA2D6A">
        <w:rPr>
          <w:rFonts w:hint="eastAsia"/>
        </w:rPr>
        <w:t>出店</w:t>
      </w:r>
      <w:r w:rsidR="00C74D05">
        <w:rPr>
          <w:rFonts w:hint="eastAsia"/>
        </w:rPr>
        <w:t>事業者</w:t>
      </w:r>
      <w:r w:rsidR="0059503A">
        <w:rPr>
          <w:rFonts w:hint="eastAsia"/>
        </w:rPr>
        <w:t>等</w:t>
      </w:r>
      <w:r w:rsidR="000A30D0">
        <w:rPr>
          <w:rFonts w:hint="eastAsia"/>
        </w:rPr>
        <w:t>の募集</w:t>
      </w:r>
      <w:r w:rsidR="000709D1">
        <w:rPr>
          <w:rFonts w:hint="eastAsia"/>
        </w:rPr>
        <w:t>の継続</w:t>
      </w:r>
      <w:r w:rsidR="000A30D0">
        <w:rPr>
          <w:rFonts w:hint="eastAsia"/>
        </w:rPr>
        <w:t>に</w:t>
      </w:r>
      <w:r w:rsidR="001F56D2">
        <w:rPr>
          <w:rFonts w:hint="eastAsia"/>
        </w:rPr>
        <w:t>ついて（実証実験）</w:t>
      </w:r>
    </w:p>
    <w:p w14:paraId="7100CE69" w14:textId="4A811FDD" w:rsidR="00234DB7" w:rsidRPr="000709D1" w:rsidRDefault="00234DB7" w:rsidP="00234DB7"/>
    <w:p w14:paraId="7F4CE737" w14:textId="340E3AED" w:rsidR="00742C15" w:rsidRDefault="000709D1" w:rsidP="00C27DCB">
      <w:pPr>
        <w:ind w:firstLineChars="100" w:firstLine="210"/>
      </w:pPr>
      <w:r>
        <w:rPr>
          <w:rFonts w:hint="eastAsia"/>
        </w:rPr>
        <w:t>令和７年４月１日から令和７年６月１日までの期間、</w:t>
      </w:r>
      <w:r w:rsidR="00243598">
        <w:rPr>
          <w:rFonts w:hint="eastAsia"/>
        </w:rPr>
        <w:t>「眉山未来プロジェクト」</w:t>
      </w:r>
      <w:r>
        <w:rPr>
          <w:rFonts w:hint="eastAsia"/>
        </w:rPr>
        <w:t>の一環として、眉山にキッチンカーを出店する実証実験を実施しておりましたが</w:t>
      </w:r>
      <w:r w:rsidR="00243598">
        <w:rPr>
          <w:rFonts w:hint="eastAsia"/>
        </w:rPr>
        <w:t>、</w:t>
      </w:r>
      <w:r>
        <w:rPr>
          <w:rFonts w:hint="eastAsia"/>
        </w:rPr>
        <w:t>令和７年６月２日以降も事業者の募集を継続します</w:t>
      </w:r>
      <w:r w:rsidR="00243598">
        <w:rPr>
          <w:rFonts w:hint="eastAsia"/>
        </w:rPr>
        <w:t>。</w:t>
      </w:r>
      <w:r>
        <w:rPr>
          <w:rFonts w:hint="eastAsia"/>
        </w:rPr>
        <w:t>なお、</w:t>
      </w:r>
      <w:r w:rsidR="00243598">
        <w:rPr>
          <w:rFonts w:hint="eastAsia"/>
        </w:rPr>
        <w:t>実</w:t>
      </w:r>
      <w:r w:rsidR="005A3732">
        <w:rPr>
          <w:rFonts w:hint="eastAsia"/>
        </w:rPr>
        <w:t>証実験は試験的な試みのため、公園使用における利用ルールを一部緩和</w:t>
      </w:r>
      <w:r w:rsidR="00243598">
        <w:rPr>
          <w:rFonts w:hint="eastAsia"/>
        </w:rPr>
        <w:t>しています。そのため、募集については、必要に応じて内容を見直す場合があります。</w:t>
      </w:r>
    </w:p>
    <w:p w14:paraId="44344235" w14:textId="77777777" w:rsidR="00243598" w:rsidRPr="00120DEC" w:rsidRDefault="00243598" w:rsidP="00C27DCB">
      <w:pPr>
        <w:ind w:firstLineChars="100" w:firstLine="210"/>
        <w:rPr>
          <w:color w:val="000000" w:themeColor="text1"/>
        </w:rPr>
      </w:pPr>
    </w:p>
    <w:p w14:paraId="70C03C86" w14:textId="4045F905" w:rsidR="008E7CDE" w:rsidRDefault="000C6436" w:rsidP="0055663D">
      <w:r>
        <w:rPr>
          <w:rFonts w:hint="eastAsia"/>
        </w:rPr>
        <w:t xml:space="preserve">１　</w:t>
      </w:r>
      <w:r w:rsidR="00C74D05">
        <w:rPr>
          <w:rFonts w:hint="eastAsia"/>
        </w:rPr>
        <w:t>募集内容</w:t>
      </w:r>
    </w:p>
    <w:p w14:paraId="1D909AB7" w14:textId="17D7F63E" w:rsidR="008C18F7" w:rsidRDefault="001E1FD8" w:rsidP="0055663D">
      <w:r>
        <w:rPr>
          <w:rFonts w:hint="eastAsia"/>
        </w:rPr>
        <w:t xml:space="preserve">　次の公園へのキッチンカー</w:t>
      </w:r>
      <w:r w:rsidR="009F3497">
        <w:rPr>
          <w:rFonts w:hint="eastAsia"/>
        </w:rPr>
        <w:t>、または移動販売車</w:t>
      </w:r>
      <w:r w:rsidR="008C18F7">
        <w:rPr>
          <w:rFonts w:hint="eastAsia"/>
        </w:rPr>
        <w:t>の出店を募集します。</w:t>
      </w:r>
    </w:p>
    <w:tbl>
      <w:tblPr>
        <w:tblStyle w:val="af"/>
        <w:tblW w:w="0" w:type="auto"/>
        <w:tblInd w:w="-147" w:type="dxa"/>
        <w:tblLook w:val="04A0" w:firstRow="1" w:lastRow="0" w:firstColumn="1" w:lastColumn="0" w:noHBand="0" w:noVBand="1"/>
      </w:tblPr>
      <w:tblGrid>
        <w:gridCol w:w="2127"/>
        <w:gridCol w:w="6514"/>
      </w:tblGrid>
      <w:tr w:rsidR="008E7CDE" w14:paraId="043B2F13" w14:textId="77777777" w:rsidTr="00FA18D7">
        <w:tc>
          <w:tcPr>
            <w:tcW w:w="2127" w:type="dxa"/>
          </w:tcPr>
          <w:p w14:paraId="1AC71EBF" w14:textId="6347ACCE" w:rsidR="008E7CDE" w:rsidRDefault="001E1FD8" w:rsidP="001E1FD8">
            <w:pPr>
              <w:jc w:val="center"/>
            </w:pPr>
            <w:r>
              <w:rPr>
                <w:rFonts w:hint="eastAsia"/>
              </w:rPr>
              <w:t>対　象　公　園</w:t>
            </w:r>
          </w:p>
        </w:tc>
        <w:tc>
          <w:tcPr>
            <w:tcW w:w="6514" w:type="dxa"/>
          </w:tcPr>
          <w:p w14:paraId="63F334BD" w14:textId="61D7AB18" w:rsidR="008E7CDE" w:rsidRDefault="00F665D9">
            <w:r>
              <w:rPr>
                <w:rFonts w:hint="eastAsia"/>
              </w:rPr>
              <w:t>眉山公園</w:t>
            </w:r>
            <w:r w:rsidR="008E7CDE">
              <w:rPr>
                <w:rFonts w:hint="eastAsia"/>
              </w:rPr>
              <w:t>、西部公園</w:t>
            </w:r>
          </w:p>
        </w:tc>
      </w:tr>
      <w:tr w:rsidR="008E7CDE" w14:paraId="6B5860E7" w14:textId="77777777" w:rsidTr="00FA18D7">
        <w:tc>
          <w:tcPr>
            <w:tcW w:w="2127" w:type="dxa"/>
          </w:tcPr>
          <w:p w14:paraId="6D899B68" w14:textId="07F6D4D8" w:rsidR="008E7CDE" w:rsidRDefault="008E7CDE" w:rsidP="00EF6767">
            <w:pPr>
              <w:spacing w:line="720" w:lineRule="auto"/>
              <w:jc w:val="center"/>
            </w:pPr>
            <w:r>
              <w:rPr>
                <w:rFonts w:hint="eastAsia"/>
              </w:rPr>
              <w:t>募</w:t>
            </w:r>
            <w:r w:rsidR="001E1FD8">
              <w:rPr>
                <w:rFonts w:hint="eastAsia"/>
              </w:rPr>
              <w:t xml:space="preserve">　</w:t>
            </w:r>
            <w:r>
              <w:rPr>
                <w:rFonts w:hint="eastAsia"/>
              </w:rPr>
              <w:t>集</w:t>
            </w:r>
            <w:r w:rsidR="001E1FD8">
              <w:rPr>
                <w:rFonts w:hint="eastAsia"/>
              </w:rPr>
              <w:t xml:space="preserve">　</w:t>
            </w:r>
            <w:r>
              <w:rPr>
                <w:rFonts w:hint="eastAsia"/>
              </w:rPr>
              <w:t>期</w:t>
            </w:r>
            <w:r w:rsidR="001E1FD8">
              <w:rPr>
                <w:rFonts w:hint="eastAsia"/>
              </w:rPr>
              <w:t xml:space="preserve">　</w:t>
            </w:r>
            <w:r>
              <w:rPr>
                <w:rFonts w:hint="eastAsia"/>
              </w:rPr>
              <w:t>間</w:t>
            </w:r>
          </w:p>
        </w:tc>
        <w:tc>
          <w:tcPr>
            <w:tcW w:w="6514" w:type="dxa"/>
          </w:tcPr>
          <w:p w14:paraId="2D475A95" w14:textId="641C1268" w:rsidR="000C6436" w:rsidRPr="00DE5D39" w:rsidRDefault="00545CB4">
            <w:pPr>
              <w:rPr>
                <w:color w:val="000000" w:themeColor="text1"/>
              </w:rPr>
            </w:pPr>
            <w:r>
              <w:rPr>
                <w:rFonts w:hint="eastAsia"/>
              </w:rPr>
              <w:t>令和７</w:t>
            </w:r>
            <w:r w:rsidR="004460DF">
              <w:rPr>
                <w:rFonts w:hint="eastAsia"/>
              </w:rPr>
              <w:t>年６月２日（月）か</w:t>
            </w:r>
            <w:r w:rsidR="004460DF" w:rsidRPr="00DE5D39">
              <w:rPr>
                <w:rFonts w:hint="eastAsia"/>
                <w:color w:val="000000" w:themeColor="text1"/>
              </w:rPr>
              <w:t>ら令和７年８</w:t>
            </w:r>
            <w:r w:rsidR="008E7CDE" w:rsidRPr="00DE5D39">
              <w:rPr>
                <w:rFonts w:hint="eastAsia"/>
                <w:color w:val="000000" w:themeColor="text1"/>
              </w:rPr>
              <w:t>月</w:t>
            </w:r>
            <w:r w:rsidR="004460DF" w:rsidRPr="00DE5D39">
              <w:rPr>
                <w:rFonts w:hint="eastAsia"/>
                <w:color w:val="000000" w:themeColor="text1"/>
              </w:rPr>
              <w:t>３</w:t>
            </w:r>
            <w:r w:rsidR="008E7CDE" w:rsidRPr="00DE5D39">
              <w:rPr>
                <w:rFonts w:hint="eastAsia"/>
                <w:color w:val="000000" w:themeColor="text1"/>
              </w:rPr>
              <w:t>１日</w:t>
            </w:r>
            <w:r w:rsidR="004460DF" w:rsidRPr="00DE5D39">
              <w:rPr>
                <w:rFonts w:hint="eastAsia"/>
                <w:color w:val="000000" w:themeColor="text1"/>
              </w:rPr>
              <w:t>（日</w:t>
            </w:r>
            <w:r w:rsidR="0055663D" w:rsidRPr="00DE5D39">
              <w:rPr>
                <w:rFonts w:hint="eastAsia"/>
                <w:color w:val="000000" w:themeColor="text1"/>
              </w:rPr>
              <w:t>）</w:t>
            </w:r>
          </w:p>
          <w:p w14:paraId="18212DBB" w14:textId="77777777" w:rsidR="00FA2D6A" w:rsidRPr="00DE5D39" w:rsidRDefault="006928B4">
            <w:pPr>
              <w:rPr>
                <w:color w:val="000000" w:themeColor="text1"/>
              </w:rPr>
            </w:pPr>
            <w:r w:rsidRPr="00DE5D39">
              <w:rPr>
                <w:rFonts w:hint="eastAsia"/>
                <w:color w:val="000000" w:themeColor="text1"/>
              </w:rPr>
              <w:t>（１日単位で出店可能）</w:t>
            </w:r>
          </w:p>
          <w:p w14:paraId="531BC4C3" w14:textId="0602A07A" w:rsidR="00F05306" w:rsidRPr="00F05306" w:rsidRDefault="00F05306">
            <w:r>
              <w:rPr>
                <w:rFonts w:hint="eastAsia"/>
              </w:rPr>
              <w:t>※他のイベントが開催される場合は、出店できません。</w:t>
            </w:r>
          </w:p>
        </w:tc>
      </w:tr>
      <w:tr w:rsidR="00D55222" w14:paraId="5374CE67" w14:textId="77777777" w:rsidTr="00FA18D7">
        <w:tc>
          <w:tcPr>
            <w:tcW w:w="2127" w:type="dxa"/>
          </w:tcPr>
          <w:p w14:paraId="70B28584" w14:textId="7707A95B" w:rsidR="00D55222" w:rsidRDefault="00F05306" w:rsidP="00F05306">
            <w:pPr>
              <w:spacing w:line="720" w:lineRule="auto"/>
              <w:ind w:firstLineChars="100" w:firstLine="210"/>
            </w:pPr>
            <w:r>
              <w:rPr>
                <w:rFonts w:hint="eastAsia"/>
              </w:rPr>
              <w:t>募 集 エ リ ア</w:t>
            </w:r>
          </w:p>
        </w:tc>
        <w:tc>
          <w:tcPr>
            <w:tcW w:w="6514" w:type="dxa"/>
          </w:tcPr>
          <w:p w14:paraId="0DE94620" w14:textId="4383F43E" w:rsidR="00160F0C" w:rsidRDefault="00160F0C">
            <w:r>
              <w:rPr>
                <w:rFonts w:hint="eastAsia"/>
              </w:rPr>
              <w:t>出店場所は、別紙（募集位置図）をご確認ください。</w:t>
            </w:r>
          </w:p>
          <w:p w14:paraId="0BB90155" w14:textId="26A92F2F" w:rsidR="00F05306" w:rsidRPr="00F05306" w:rsidRDefault="00F05306">
            <w:r>
              <w:rPr>
                <w:rFonts w:hint="eastAsia"/>
              </w:rPr>
              <w:t>※募集エリア以外での出店を希望される場合は別途ご相談ください。</w:t>
            </w:r>
          </w:p>
        </w:tc>
      </w:tr>
    </w:tbl>
    <w:p w14:paraId="71BF2C06" w14:textId="5249E478" w:rsidR="00C74D05" w:rsidRDefault="00C74D05" w:rsidP="00C74D05"/>
    <w:p w14:paraId="734B952E" w14:textId="703DA4BF" w:rsidR="00C74D05" w:rsidRDefault="000C6436" w:rsidP="00C74D05">
      <w:r>
        <w:rPr>
          <w:rFonts w:hint="eastAsia"/>
        </w:rPr>
        <w:t xml:space="preserve">２　</w:t>
      </w:r>
      <w:r w:rsidR="00746843">
        <w:rPr>
          <w:rFonts w:hint="eastAsia"/>
        </w:rPr>
        <w:t>実証</w:t>
      </w:r>
      <w:r w:rsidR="00941DD9">
        <w:rPr>
          <w:rFonts w:hint="eastAsia"/>
        </w:rPr>
        <w:t>実験における公園利用ルールの一部緩和</w:t>
      </w:r>
      <w:r w:rsidR="00C74D05">
        <w:rPr>
          <w:rFonts w:hint="eastAsia"/>
        </w:rPr>
        <w:t>について</w:t>
      </w:r>
    </w:p>
    <w:p w14:paraId="66531100" w14:textId="6874CAF6" w:rsidR="001E1FD8" w:rsidRDefault="001E1FD8" w:rsidP="00C74D05">
      <w:r>
        <w:rPr>
          <w:rFonts w:hint="eastAsia"/>
        </w:rPr>
        <w:t xml:space="preserve">　実証実験の</w:t>
      </w:r>
      <w:r w:rsidR="00941DD9">
        <w:rPr>
          <w:rFonts w:hint="eastAsia"/>
        </w:rPr>
        <w:t>実施</w:t>
      </w:r>
      <w:r>
        <w:rPr>
          <w:rFonts w:hint="eastAsia"/>
        </w:rPr>
        <w:t>に伴い、上記の対象公園、募集期間に限り、通常の公園利用ルールを一部</w:t>
      </w:r>
      <w:r w:rsidR="00941DD9">
        <w:rPr>
          <w:rFonts w:hint="eastAsia"/>
        </w:rPr>
        <w:t>緩和し</w:t>
      </w:r>
      <w:r>
        <w:rPr>
          <w:rFonts w:hint="eastAsia"/>
        </w:rPr>
        <w:t>、下記のルールを適用します。</w:t>
      </w:r>
    </w:p>
    <w:tbl>
      <w:tblPr>
        <w:tblStyle w:val="af"/>
        <w:tblW w:w="0" w:type="auto"/>
        <w:tblInd w:w="-147" w:type="dxa"/>
        <w:tblLook w:val="04A0" w:firstRow="1" w:lastRow="0" w:firstColumn="1" w:lastColumn="0" w:noHBand="0" w:noVBand="1"/>
      </w:tblPr>
      <w:tblGrid>
        <w:gridCol w:w="4356"/>
        <w:gridCol w:w="4211"/>
      </w:tblGrid>
      <w:tr w:rsidR="00C74D05" w14:paraId="49614F9B" w14:textId="77777777" w:rsidTr="00742C15">
        <w:trPr>
          <w:trHeight w:val="51"/>
        </w:trPr>
        <w:tc>
          <w:tcPr>
            <w:tcW w:w="4356" w:type="dxa"/>
          </w:tcPr>
          <w:p w14:paraId="35A6EE9D" w14:textId="77777777" w:rsidR="00C74D05" w:rsidRDefault="00C74D05" w:rsidP="00654F75">
            <w:pPr>
              <w:jc w:val="center"/>
            </w:pPr>
            <w:r>
              <w:rPr>
                <w:rFonts w:hint="eastAsia"/>
              </w:rPr>
              <w:t>これまでのルール</w:t>
            </w:r>
          </w:p>
        </w:tc>
        <w:tc>
          <w:tcPr>
            <w:tcW w:w="4210" w:type="dxa"/>
          </w:tcPr>
          <w:p w14:paraId="601CBBE6" w14:textId="77777777" w:rsidR="00C74D05" w:rsidRDefault="00C74D05" w:rsidP="00654F75">
            <w:pPr>
              <w:jc w:val="center"/>
            </w:pPr>
            <w:r>
              <w:rPr>
                <w:rFonts w:hint="eastAsia"/>
              </w:rPr>
              <w:t>新ルール（実証実験）</w:t>
            </w:r>
          </w:p>
        </w:tc>
      </w:tr>
      <w:tr w:rsidR="00C74D05" w14:paraId="35EBA4FB" w14:textId="77777777" w:rsidTr="00742C15">
        <w:trPr>
          <w:trHeight w:val="51"/>
        </w:trPr>
        <w:tc>
          <w:tcPr>
            <w:tcW w:w="8567" w:type="dxa"/>
            <w:gridSpan w:val="2"/>
          </w:tcPr>
          <w:p w14:paraId="3537BA1C" w14:textId="1AC406A2" w:rsidR="00C74D05" w:rsidRDefault="00941DD9" w:rsidP="00654F75">
            <w:pPr>
              <w:tabs>
                <w:tab w:val="left" w:pos="1665"/>
              </w:tabs>
              <w:jc w:val="left"/>
            </w:pPr>
            <w:r>
              <w:rPr>
                <w:rFonts w:hint="eastAsia"/>
              </w:rPr>
              <w:t>■</w:t>
            </w:r>
            <w:r w:rsidR="00A44C51">
              <w:rPr>
                <w:rFonts w:hint="eastAsia"/>
              </w:rPr>
              <w:t>物販</w:t>
            </w:r>
          </w:p>
        </w:tc>
      </w:tr>
      <w:tr w:rsidR="00C74D05" w:rsidRPr="005059B0" w14:paraId="0A6BCC85" w14:textId="77777777" w:rsidTr="00120DEC">
        <w:trPr>
          <w:trHeight w:val="285"/>
        </w:trPr>
        <w:tc>
          <w:tcPr>
            <w:tcW w:w="4356" w:type="dxa"/>
            <w:tcBorders>
              <w:bottom w:val="dashed" w:sz="4" w:space="0" w:color="auto"/>
            </w:tcBorders>
          </w:tcPr>
          <w:p w14:paraId="2C24FEBC" w14:textId="77777777" w:rsidR="00C74D05" w:rsidRPr="00120DEC" w:rsidRDefault="00C74D05" w:rsidP="00742C15">
            <w:pPr>
              <w:jc w:val="center"/>
            </w:pPr>
            <w:r w:rsidRPr="00120DEC">
              <w:rPr>
                <w:rFonts w:hint="eastAsia"/>
              </w:rPr>
              <w:t>×</w:t>
            </w:r>
          </w:p>
        </w:tc>
        <w:tc>
          <w:tcPr>
            <w:tcW w:w="4210" w:type="dxa"/>
            <w:tcBorders>
              <w:bottom w:val="dashed" w:sz="4" w:space="0" w:color="auto"/>
            </w:tcBorders>
          </w:tcPr>
          <w:p w14:paraId="224D4C10" w14:textId="77777777" w:rsidR="00C74D05" w:rsidRPr="00120DEC" w:rsidRDefault="00C74D05" w:rsidP="00742C15">
            <w:pPr>
              <w:jc w:val="center"/>
            </w:pPr>
            <w:r w:rsidRPr="00120DEC">
              <w:rPr>
                <w:rFonts w:hint="eastAsia"/>
              </w:rPr>
              <w:t>〇</w:t>
            </w:r>
          </w:p>
        </w:tc>
      </w:tr>
      <w:tr w:rsidR="00C74D05" w14:paraId="3D38E280" w14:textId="77777777" w:rsidTr="00742C15">
        <w:trPr>
          <w:trHeight w:val="125"/>
        </w:trPr>
        <w:tc>
          <w:tcPr>
            <w:tcW w:w="4356" w:type="dxa"/>
            <w:tcBorders>
              <w:top w:val="dashed" w:sz="4" w:space="0" w:color="auto"/>
            </w:tcBorders>
          </w:tcPr>
          <w:p w14:paraId="6491C176" w14:textId="54CA521B" w:rsidR="00C74D05" w:rsidRDefault="00941DD9" w:rsidP="00654F75">
            <w:r>
              <w:rPr>
                <w:rFonts w:hint="eastAsia"/>
              </w:rPr>
              <w:t>原則、</w:t>
            </w:r>
            <w:r w:rsidR="00A44C51">
              <w:rPr>
                <w:rFonts w:hint="eastAsia"/>
              </w:rPr>
              <w:t>物販</w:t>
            </w:r>
            <w:r w:rsidR="00C74D05">
              <w:rPr>
                <w:rFonts w:hint="eastAsia"/>
              </w:rPr>
              <w:t>のみのイベントの開催は認めない。</w:t>
            </w:r>
          </w:p>
        </w:tc>
        <w:tc>
          <w:tcPr>
            <w:tcW w:w="4210" w:type="dxa"/>
            <w:tcBorders>
              <w:top w:val="dashed" w:sz="4" w:space="0" w:color="auto"/>
            </w:tcBorders>
          </w:tcPr>
          <w:p w14:paraId="46B7C015" w14:textId="7DD08255" w:rsidR="00C74D05" w:rsidRDefault="00A44C51" w:rsidP="00654F75">
            <w:r>
              <w:rPr>
                <w:rFonts w:hint="eastAsia"/>
              </w:rPr>
              <w:t>物販</w:t>
            </w:r>
            <w:r w:rsidR="00CF6F0A">
              <w:rPr>
                <w:rFonts w:hint="eastAsia"/>
              </w:rPr>
              <w:t>（</w:t>
            </w:r>
            <w:r w:rsidR="00A210EF">
              <w:rPr>
                <w:rFonts w:hint="eastAsia"/>
              </w:rPr>
              <w:t>キッチンカー等</w:t>
            </w:r>
            <w:r w:rsidR="00CF6F0A">
              <w:rPr>
                <w:rFonts w:hint="eastAsia"/>
              </w:rPr>
              <w:t>）</w:t>
            </w:r>
            <w:r w:rsidR="00A210EF">
              <w:rPr>
                <w:rFonts w:hint="eastAsia"/>
              </w:rPr>
              <w:t>のみによる公園使用</w:t>
            </w:r>
            <w:r w:rsidR="00C74D05">
              <w:rPr>
                <w:rFonts w:hint="eastAsia"/>
              </w:rPr>
              <w:t>を認める。</w:t>
            </w:r>
          </w:p>
          <w:p w14:paraId="1250B4E8" w14:textId="1DE92227" w:rsidR="00C74D05" w:rsidRDefault="00A44C51" w:rsidP="00654F75">
            <w:r>
              <w:rPr>
                <w:rFonts w:hint="eastAsia"/>
              </w:rPr>
              <w:t>物販</w:t>
            </w:r>
            <w:r w:rsidR="00C74D05">
              <w:rPr>
                <w:rFonts w:hint="eastAsia"/>
              </w:rPr>
              <w:t>の内容は事前に報告を必要とする。</w:t>
            </w:r>
          </w:p>
        </w:tc>
      </w:tr>
      <w:tr w:rsidR="00C74D05" w14:paraId="66368C5A" w14:textId="77777777" w:rsidTr="00742C15">
        <w:trPr>
          <w:trHeight w:val="54"/>
        </w:trPr>
        <w:tc>
          <w:tcPr>
            <w:tcW w:w="8567" w:type="dxa"/>
            <w:gridSpan w:val="2"/>
          </w:tcPr>
          <w:p w14:paraId="4A562782" w14:textId="77777777" w:rsidR="00C74D05" w:rsidRDefault="00C74D05" w:rsidP="00654F75">
            <w:pPr>
              <w:tabs>
                <w:tab w:val="left" w:pos="1665"/>
              </w:tabs>
              <w:jc w:val="left"/>
            </w:pPr>
            <w:r>
              <w:rPr>
                <w:rFonts w:hint="eastAsia"/>
              </w:rPr>
              <w:t>■公園使用料の減免</w:t>
            </w:r>
          </w:p>
        </w:tc>
      </w:tr>
      <w:tr w:rsidR="00C74D05" w:rsidRPr="005059B0" w14:paraId="6031652F" w14:textId="77777777" w:rsidTr="00742C15">
        <w:trPr>
          <w:trHeight w:val="74"/>
        </w:trPr>
        <w:tc>
          <w:tcPr>
            <w:tcW w:w="4356" w:type="dxa"/>
            <w:tcBorders>
              <w:bottom w:val="dashed" w:sz="4" w:space="0" w:color="auto"/>
            </w:tcBorders>
          </w:tcPr>
          <w:p w14:paraId="55B348A3" w14:textId="77777777" w:rsidR="00C74D05" w:rsidRPr="00077D32" w:rsidRDefault="00C74D05" w:rsidP="00654F75">
            <w:pPr>
              <w:jc w:val="center"/>
              <w:rPr>
                <w:sz w:val="36"/>
              </w:rPr>
            </w:pPr>
            <w:r w:rsidRPr="000D6CAD">
              <w:rPr>
                <w:rFonts w:hint="eastAsia"/>
              </w:rPr>
              <w:t>×</w:t>
            </w:r>
          </w:p>
        </w:tc>
        <w:tc>
          <w:tcPr>
            <w:tcW w:w="4210" w:type="dxa"/>
            <w:tcBorders>
              <w:bottom w:val="dashed" w:sz="4" w:space="0" w:color="auto"/>
            </w:tcBorders>
          </w:tcPr>
          <w:p w14:paraId="59F67D4A" w14:textId="77777777" w:rsidR="00C74D05" w:rsidRPr="00077D32" w:rsidRDefault="00C74D05" w:rsidP="00654F75">
            <w:pPr>
              <w:jc w:val="center"/>
              <w:rPr>
                <w:sz w:val="36"/>
              </w:rPr>
            </w:pPr>
            <w:r w:rsidRPr="000D6CAD">
              <w:rPr>
                <w:rFonts w:hint="eastAsia"/>
              </w:rPr>
              <w:t>〇</w:t>
            </w:r>
          </w:p>
        </w:tc>
      </w:tr>
      <w:tr w:rsidR="00C74D05" w14:paraId="5D53733C" w14:textId="77777777" w:rsidTr="00742C15">
        <w:trPr>
          <w:trHeight w:val="64"/>
        </w:trPr>
        <w:tc>
          <w:tcPr>
            <w:tcW w:w="4356" w:type="dxa"/>
            <w:tcBorders>
              <w:top w:val="dashed" w:sz="4" w:space="0" w:color="auto"/>
            </w:tcBorders>
          </w:tcPr>
          <w:p w14:paraId="6203AC17" w14:textId="0E828E05" w:rsidR="00C74D05" w:rsidRDefault="00A44C51" w:rsidP="00654F75">
            <w:r>
              <w:rPr>
                <w:rFonts w:hint="eastAsia"/>
                <w:color w:val="000000" w:themeColor="text1"/>
              </w:rPr>
              <w:t>事業者による物販</w:t>
            </w:r>
            <w:r w:rsidR="00C74D05" w:rsidRPr="00D73A69">
              <w:rPr>
                <w:rFonts w:hint="eastAsia"/>
                <w:color w:val="000000" w:themeColor="text1"/>
              </w:rPr>
              <w:t>がある</w:t>
            </w:r>
            <w:r w:rsidR="00C74D05">
              <w:rPr>
                <w:rFonts w:hint="eastAsia"/>
                <w:color w:val="000000" w:themeColor="text1"/>
              </w:rPr>
              <w:t>場合</w:t>
            </w:r>
            <w:r w:rsidR="00C74D05" w:rsidRPr="00D73A69">
              <w:rPr>
                <w:rFonts w:hint="eastAsia"/>
                <w:color w:val="000000" w:themeColor="text1"/>
              </w:rPr>
              <w:t>それに係る部分については、原則減免しない。</w:t>
            </w:r>
          </w:p>
        </w:tc>
        <w:tc>
          <w:tcPr>
            <w:tcW w:w="4210" w:type="dxa"/>
            <w:tcBorders>
              <w:top w:val="dashed" w:sz="4" w:space="0" w:color="auto"/>
            </w:tcBorders>
          </w:tcPr>
          <w:p w14:paraId="41EDDD66" w14:textId="67A5378E" w:rsidR="00C74D05" w:rsidRDefault="00A44C51" w:rsidP="00654F75">
            <w:r>
              <w:rPr>
                <w:rFonts w:hint="eastAsia"/>
              </w:rPr>
              <w:t>物販</w:t>
            </w:r>
            <w:r w:rsidR="00C74D05">
              <w:rPr>
                <w:rFonts w:hint="eastAsia"/>
              </w:rPr>
              <w:t>に係る部分についても、減免の対象とする。</w:t>
            </w:r>
          </w:p>
        </w:tc>
      </w:tr>
    </w:tbl>
    <w:p w14:paraId="23093222" w14:textId="23DCC6D1" w:rsidR="001E1FD8" w:rsidRDefault="00C74D05" w:rsidP="000D6CAD">
      <w:pPr>
        <w:ind w:firstLineChars="100" w:firstLine="210"/>
      </w:pPr>
      <w:r>
        <w:rPr>
          <w:rFonts w:hint="eastAsia"/>
        </w:rPr>
        <w:t>その他に関しては、公園緑地課の公園使用許可</w:t>
      </w:r>
      <w:r w:rsidR="006928B4">
        <w:rPr>
          <w:rFonts w:hint="eastAsia"/>
        </w:rPr>
        <w:t>運用ルールを元に判断します。</w:t>
      </w:r>
    </w:p>
    <w:p w14:paraId="67C4186A" w14:textId="68E98833" w:rsidR="00243598" w:rsidRDefault="00243598" w:rsidP="000D6CAD">
      <w:pPr>
        <w:ind w:firstLineChars="100" w:firstLine="210"/>
      </w:pPr>
    </w:p>
    <w:p w14:paraId="621B09BB" w14:textId="56B04FBA" w:rsidR="00243598" w:rsidRDefault="00243598" w:rsidP="000D6CAD">
      <w:pPr>
        <w:ind w:firstLineChars="100" w:firstLine="210"/>
      </w:pPr>
    </w:p>
    <w:p w14:paraId="44EF88BB" w14:textId="345D58EF" w:rsidR="00AE7226" w:rsidRDefault="00AE7226" w:rsidP="000D6CAD">
      <w:pPr>
        <w:ind w:firstLineChars="100" w:firstLine="210"/>
      </w:pPr>
    </w:p>
    <w:p w14:paraId="7C298AFC" w14:textId="60C5CE4C" w:rsidR="00AE7226" w:rsidRDefault="00AE7226" w:rsidP="000D6CAD">
      <w:pPr>
        <w:ind w:firstLineChars="100" w:firstLine="210"/>
      </w:pPr>
    </w:p>
    <w:p w14:paraId="07077CAB" w14:textId="02160928" w:rsidR="00AE7226" w:rsidRDefault="00AE7226" w:rsidP="00AE737D"/>
    <w:p w14:paraId="507844B8" w14:textId="64F4F1F6" w:rsidR="006A4329" w:rsidRDefault="000C6436">
      <w:r>
        <w:rPr>
          <w:rFonts w:hint="eastAsia"/>
        </w:rPr>
        <w:t xml:space="preserve">３　</w:t>
      </w:r>
      <w:r w:rsidR="006A4329">
        <w:rPr>
          <w:rFonts w:hint="eastAsia"/>
        </w:rPr>
        <w:t>応募者の資格要件</w:t>
      </w:r>
    </w:p>
    <w:p w14:paraId="76278996" w14:textId="30E64834" w:rsidR="006A4329" w:rsidRDefault="006A4329">
      <w:r>
        <w:rPr>
          <w:rFonts w:hint="eastAsia"/>
        </w:rPr>
        <w:t xml:space="preserve">　応募者の資格は次に掲げる資格を満たす個人事業主、</w:t>
      </w:r>
      <w:r w:rsidR="008038E6">
        <w:rPr>
          <w:rFonts w:hint="eastAsia"/>
        </w:rPr>
        <w:t>または</w:t>
      </w:r>
      <w:r>
        <w:rPr>
          <w:rFonts w:hint="eastAsia"/>
        </w:rPr>
        <w:t>法人であること。</w:t>
      </w:r>
    </w:p>
    <w:p w14:paraId="585E6039" w14:textId="75E17AE1" w:rsidR="006A4329" w:rsidRDefault="000C6436" w:rsidP="00941DD9">
      <w:pPr>
        <w:ind w:leftChars="100" w:left="420" w:hangingChars="100" w:hanging="210"/>
      </w:pPr>
      <w:r>
        <w:rPr>
          <w:rFonts w:hint="eastAsia"/>
        </w:rPr>
        <w:t>⑴</w:t>
      </w:r>
      <w:r w:rsidR="006A4329">
        <w:t>地方自治法施行令（昭和２２年政令第１６号）第１６７条の４第１項の規定に該当</w:t>
      </w:r>
      <w:r w:rsidR="006A4329">
        <w:rPr>
          <w:rFonts w:hint="eastAsia"/>
        </w:rPr>
        <w:t>する者でないこと。</w:t>
      </w:r>
    </w:p>
    <w:p w14:paraId="663411E2" w14:textId="443E3039" w:rsidR="00120DEC" w:rsidRPr="00120DEC" w:rsidRDefault="00120DEC" w:rsidP="00120DEC">
      <w:pPr>
        <w:ind w:leftChars="100" w:left="420" w:hangingChars="100" w:hanging="210"/>
      </w:pPr>
      <w:r>
        <w:rPr>
          <w:rFonts w:hint="eastAsia"/>
        </w:rPr>
        <w:t>⑵</w:t>
      </w:r>
      <w:r>
        <w:t>暴力団員による不当な行為の防止等に関する法律（平成３年法律第７７号）第２条</w:t>
      </w:r>
      <w:r>
        <w:rPr>
          <w:rFonts w:hint="eastAsia"/>
        </w:rPr>
        <w:t>に掲げる暴力団又は暴力団員及びそれらの利益となる行動を行う団体の代表者、主宰者又はその構成員並びにそれらの協力者でないこと。</w:t>
      </w:r>
    </w:p>
    <w:p w14:paraId="2017E5CB" w14:textId="424F0A1B" w:rsidR="006A4329" w:rsidRDefault="00120DEC" w:rsidP="00941DD9">
      <w:pPr>
        <w:ind w:leftChars="100" w:left="420" w:hangingChars="100" w:hanging="210"/>
      </w:pPr>
      <w:r>
        <w:rPr>
          <w:rFonts w:hint="eastAsia"/>
        </w:rPr>
        <w:t>⑶</w:t>
      </w:r>
      <w:r w:rsidR="006A4329">
        <w:t>無差別大量殺人行為を行った団体の規制に関する法律（平成１１年法律第１４７</w:t>
      </w:r>
      <w:r w:rsidR="006A4329">
        <w:rPr>
          <w:rFonts w:hint="eastAsia"/>
        </w:rPr>
        <w:t>号）第８条第２項第１号の処分を受けている、若しくは過去に受けたことのある団体及びその代表者、主宰者又はその構成員並びにそれらの協力者でないこと。</w:t>
      </w:r>
    </w:p>
    <w:p w14:paraId="1FBAE012" w14:textId="457C01DC" w:rsidR="006A4329" w:rsidRDefault="000C6436" w:rsidP="00941DD9">
      <w:pPr>
        <w:ind w:firstLineChars="100" w:firstLine="210"/>
      </w:pPr>
      <w:r>
        <w:rPr>
          <w:rFonts w:hint="eastAsia"/>
        </w:rPr>
        <w:t>⑷</w:t>
      </w:r>
      <w:r w:rsidR="009C5807">
        <w:t>市</w:t>
      </w:r>
      <w:r w:rsidR="00243598">
        <w:rPr>
          <w:rFonts w:hint="eastAsia"/>
        </w:rPr>
        <w:t>・県</w:t>
      </w:r>
      <w:r w:rsidR="006A4329">
        <w:t>民税に滞納がないこと。</w:t>
      </w:r>
    </w:p>
    <w:p w14:paraId="01492CC8" w14:textId="1A044038" w:rsidR="006A4329" w:rsidRDefault="000C6436" w:rsidP="00941DD9">
      <w:pPr>
        <w:ind w:leftChars="100" w:left="420" w:hangingChars="100" w:hanging="210"/>
      </w:pPr>
      <w:r>
        <w:rPr>
          <w:rFonts w:hint="eastAsia"/>
        </w:rPr>
        <w:t>⑸</w:t>
      </w:r>
      <w:r w:rsidR="00FA2D6A">
        <w:t>食品衛生責任者の資格及び</w:t>
      </w:r>
      <w:r w:rsidR="00FA2D6A">
        <w:rPr>
          <w:rFonts w:hint="eastAsia"/>
        </w:rPr>
        <w:t>自動車による食品営業に係る営業許可</w:t>
      </w:r>
      <w:r w:rsidR="003C7771">
        <w:rPr>
          <w:rFonts w:hint="eastAsia"/>
        </w:rPr>
        <w:t>（調理営業又は販売業若しくはその両方。徳島県</w:t>
      </w:r>
      <w:r w:rsidR="006A4329">
        <w:rPr>
          <w:rFonts w:hint="eastAsia"/>
        </w:rPr>
        <w:t>内の許可）を有するもの。なお、食品衛生法の改正（令和３年６月１日以降）により、要許可業種と届出が不要な業種以外の営業者は、保健所に届出を行うこと。</w:t>
      </w:r>
    </w:p>
    <w:p w14:paraId="5F5E8C70" w14:textId="5BE94719" w:rsidR="006A4329" w:rsidRDefault="000C6436" w:rsidP="00941DD9">
      <w:pPr>
        <w:ind w:leftChars="100" w:left="420" w:hangingChars="100" w:hanging="210"/>
      </w:pPr>
      <w:r>
        <w:rPr>
          <w:rFonts w:hint="eastAsia"/>
        </w:rPr>
        <w:t>⑹</w:t>
      </w:r>
      <w:r w:rsidR="006A4329">
        <w:t>移動販売車は出店者が所有権を持っているものに限り、レンタル車での出店はでき</w:t>
      </w:r>
      <w:r w:rsidR="006A4329">
        <w:rPr>
          <w:rFonts w:hint="eastAsia"/>
        </w:rPr>
        <w:t>ない。ただし、車検証の使用者と営業許可証の名義が同一である場合に限り可能である（使用者および名義が、法人と法人に雇用されている個人の関係の場合は同一とみなす）。</w:t>
      </w:r>
    </w:p>
    <w:p w14:paraId="52FEF2F9" w14:textId="3F7DAE8E" w:rsidR="006A4329" w:rsidRDefault="000C6436" w:rsidP="00941DD9">
      <w:pPr>
        <w:ind w:firstLineChars="100" w:firstLine="210"/>
      </w:pPr>
      <w:r>
        <w:rPr>
          <w:rFonts w:hint="eastAsia"/>
        </w:rPr>
        <w:t>⑺</w:t>
      </w:r>
      <w:r w:rsidR="006A4329">
        <w:t>その他、営業に必要な許可や資格を有するもの。</w:t>
      </w:r>
    </w:p>
    <w:p w14:paraId="2CF5B175" w14:textId="77777777" w:rsidR="006A4329" w:rsidRDefault="006A4329"/>
    <w:p w14:paraId="164E0072" w14:textId="66624275" w:rsidR="006A4329" w:rsidRDefault="000C6436">
      <w:r>
        <w:rPr>
          <w:rFonts w:hint="eastAsia"/>
        </w:rPr>
        <w:t xml:space="preserve">４　</w:t>
      </w:r>
      <w:r w:rsidR="006A4329">
        <w:rPr>
          <w:rFonts w:hint="eastAsia"/>
        </w:rPr>
        <w:t>販売品目</w:t>
      </w:r>
    </w:p>
    <w:p w14:paraId="74DA4AC2" w14:textId="2BED6A14" w:rsidR="00746843" w:rsidRDefault="006A4329">
      <w:r>
        <w:rPr>
          <w:rFonts w:hint="eastAsia"/>
        </w:rPr>
        <w:t xml:space="preserve">　</w:t>
      </w:r>
      <w:r w:rsidR="00E67D69">
        <w:rPr>
          <w:rFonts w:hint="eastAsia"/>
        </w:rPr>
        <w:t>⑴</w:t>
      </w:r>
      <w:r>
        <w:rPr>
          <w:rFonts w:hint="eastAsia"/>
        </w:rPr>
        <w:t>自</w:t>
      </w:r>
      <w:r w:rsidR="000536B8">
        <w:rPr>
          <w:rFonts w:hint="eastAsia"/>
        </w:rPr>
        <w:t>動車関係の営業（調理営業・販売業）で保健所より許可を得ている</w:t>
      </w:r>
      <w:r w:rsidR="008A52CE">
        <w:rPr>
          <w:rFonts w:hint="eastAsia"/>
        </w:rPr>
        <w:t>飲食物</w:t>
      </w:r>
      <w:r>
        <w:rPr>
          <w:rFonts w:hint="eastAsia"/>
        </w:rPr>
        <w:t>。</w:t>
      </w:r>
    </w:p>
    <w:p w14:paraId="4BAC43EA" w14:textId="4DDC9FC5" w:rsidR="001E4227" w:rsidRDefault="000C6436">
      <w:r>
        <w:rPr>
          <w:rFonts w:hint="eastAsia"/>
        </w:rPr>
        <w:t xml:space="preserve">　</w:t>
      </w:r>
      <w:r w:rsidR="00E67D69">
        <w:rPr>
          <w:rFonts w:hint="eastAsia"/>
        </w:rPr>
        <w:t>⑵</w:t>
      </w:r>
      <w:r>
        <w:rPr>
          <w:rFonts w:hint="eastAsia"/>
        </w:rPr>
        <w:t>原則、アルコール類の販売は禁止します。</w:t>
      </w:r>
    </w:p>
    <w:p w14:paraId="57243D51" w14:textId="7719C512" w:rsidR="00746843" w:rsidRDefault="00746843"/>
    <w:p w14:paraId="32AA2E17" w14:textId="45B6E738" w:rsidR="006D39AE" w:rsidRDefault="006D39AE"/>
    <w:p w14:paraId="14D13865" w14:textId="396D477E" w:rsidR="006D39AE" w:rsidRDefault="006D39AE"/>
    <w:p w14:paraId="305C8D95" w14:textId="69B05AAD" w:rsidR="006D39AE" w:rsidRDefault="006D39AE"/>
    <w:p w14:paraId="2D939EFA" w14:textId="1346A787" w:rsidR="006D39AE" w:rsidRDefault="006D39AE"/>
    <w:p w14:paraId="18959D31" w14:textId="3EBC2EA7" w:rsidR="006D39AE" w:rsidRDefault="006D39AE"/>
    <w:p w14:paraId="54568BF1" w14:textId="779FB168" w:rsidR="006D39AE" w:rsidRDefault="006D39AE"/>
    <w:p w14:paraId="4465E30F" w14:textId="13521E23" w:rsidR="004645F8" w:rsidRDefault="004645F8"/>
    <w:p w14:paraId="505ADAAA" w14:textId="48837D34" w:rsidR="000D6CAD" w:rsidRDefault="000D6CAD"/>
    <w:p w14:paraId="77671EBC" w14:textId="226A0805" w:rsidR="000D6CAD" w:rsidRDefault="000D6CAD"/>
    <w:p w14:paraId="58C25C0B" w14:textId="77777777" w:rsidR="00AE737D" w:rsidRDefault="00AE737D"/>
    <w:p w14:paraId="73A613AC" w14:textId="1FCF6C74" w:rsidR="006D39AE" w:rsidRDefault="006D39AE"/>
    <w:p w14:paraId="4BD09DDA" w14:textId="1F0F0BC5" w:rsidR="00746843" w:rsidRDefault="000C6436" w:rsidP="00746843">
      <w:r>
        <w:rPr>
          <w:rFonts w:hint="eastAsia"/>
        </w:rPr>
        <w:t xml:space="preserve">５　</w:t>
      </w:r>
      <w:r w:rsidR="000E2FE7">
        <w:rPr>
          <w:rFonts w:hint="eastAsia"/>
        </w:rPr>
        <w:t>出店</w:t>
      </w:r>
      <w:r w:rsidR="00746843">
        <w:rPr>
          <w:rFonts w:hint="eastAsia"/>
        </w:rPr>
        <w:t>条件等について</w:t>
      </w:r>
    </w:p>
    <w:p w14:paraId="1D448126" w14:textId="3889BBFC" w:rsidR="00746843" w:rsidRDefault="000C6436" w:rsidP="008038E6">
      <w:pPr>
        <w:ind w:firstLineChars="100" w:firstLine="210"/>
      </w:pPr>
      <w:r>
        <w:rPr>
          <w:rFonts w:hint="eastAsia"/>
        </w:rPr>
        <w:t>⑴</w:t>
      </w:r>
      <w:r w:rsidR="004D0EE7">
        <w:rPr>
          <w:rFonts w:hint="eastAsia"/>
        </w:rPr>
        <w:t>出店</w:t>
      </w:r>
      <w:r w:rsidR="008038E6">
        <w:rPr>
          <w:rFonts w:hint="eastAsia"/>
        </w:rPr>
        <w:t>後の売上人数等の報告、公園緑地課の聞き取りに協力すること</w:t>
      </w:r>
      <w:r w:rsidR="00746843">
        <w:rPr>
          <w:rFonts w:hint="eastAsia"/>
        </w:rPr>
        <w:t>。</w:t>
      </w:r>
    </w:p>
    <w:p w14:paraId="681B572F" w14:textId="102FA214" w:rsidR="00746843" w:rsidRPr="00314033" w:rsidRDefault="000C6436" w:rsidP="008038E6">
      <w:pPr>
        <w:ind w:firstLineChars="100" w:firstLine="210"/>
        <w:rPr>
          <w:color w:val="FF0000"/>
        </w:rPr>
      </w:pPr>
      <w:r>
        <w:rPr>
          <w:rFonts w:hint="eastAsia"/>
        </w:rPr>
        <w:t>⑵</w:t>
      </w:r>
      <w:r w:rsidR="00746843">
        <w:rPr>
          <w:rFonts w:hint="eastAsia"/>
        </w:rPr>
        <w:t>利用客に向けたアンケート用紙等の</w:t>
      </w:r>
      <w:r w:rsidR="00746843" w:rsidRPr="00DE5D39">
        <w:rPr>
          <w:rFonts w:hint="eastAsia"/>
          <w:color w:val="000000" w:themeColor="text1"/>
        </w:rPr>
        <w:t>設置</w:t>
      </w:r>
      <w:r w:rsidR="00314033" w:rsidRPr="00DE5D39">
        <w:rPr>
          <w:rFonts w:hint="eastAsia"/>
          <w:color w:val="000000" w:themeColor="text1"/>
        </w:rPr>
        <w:t>・声かけに協力</w:t>
      </w:r>
      <w:r w:rsidR="008038E6" w:rsidRPr="00DE5D39">
        <w:rPr>
          <w:rFonts w:hint="eastAsia"/>
          <w:color w:val="000000" w:themeColor="text1"/>
        </w:rPr>
        <w:t>する</w:t>
      </w:r>
      <w:r w:rsidR="00746843" w:rsidRPr="00DE5D39">
        <w:rPr>
          <w:rFonts w:hint="eastAsia"/>
          <w:color w:val="000000" w:themeColor="text1"/>
        </w:rPr>
        <w:t>こと。</w:t>
      </w:r>
    </w:p>
    <w:p w14:paraId="7BEC91BE" w14:textId="613AB868" w:rsidR="00746843" w:rsidRDefault="000C6436" w:rsidP="008038E6">
      <w:pPr>
        <w:ind w:firstLineChars="100" w:firstLine="210"/>
      </w:pPr>
      <w:r>
        <w:rPr>
          <w:rFonts w:hint="eastAsia"/>
        </w:rPr>
        <w:t>⑶</w:t>
      </w:r>
      <w:r w:rsidR="008038E6">
        <w:rPr>
          <w:rFonts w:hint="eastAsia"/>
        </w:rPr>
        <w:t>あらかじめ出店内容</w:t>
      </w:r>
      <w:r w:rsidR="00746843">
        <w:rPr>
          <w:rFonts w:hint="eastAsia"/>
        </w:rPr>
        <w:t>等については公園緑地課に説明すること。</w:t>
      </w:r>
    </w:p>
    <w:p w14:paraId="3DA026E7" w14:textId="09DAA2F6" w:rsidR="00746843" w:rsidRDefault="000C6436" w:rsidP="008038E6">
      <w:pPr>
        <w:ind w:firstLineChars="100" w:firstLine="210"/>
      </w:pPr>
      <w:r>
        <w:rPr>
          <w:rFonts w:hint="eastAsia"/>
        </w:rPr>
        <w:t>⑷</w:t>
      </w:r>
      <w:r w:rsidR="00746843">
        <w:rPr>
          <w:rFonts w:hint="eastAsia"/>
        </w:rPr>
        <w:t>取り扱う販売品目</w:t>
      </w:r>
      <w:r w:rsidR="00746843">
        <w:t>(飲食</w:t>
      </w:r>
      <w:r w:rsidR="00C52509">
        <w:rPr>
          <w:rFonts w:hint="eastAsia"/>
        </w:rPr>
        <w:t>物</w:t>
      </w:r>
      <w:r w:rsidR="00746843">
        <w:t>)について申請書に記載または添付すること。</w:t>
      </w:r>
    </w:p>
    <w:p w14:paraId="44012F94" w14:textId="327DD3EA" w:rsidR="00746843" w:rsidRDefault="000C6436" w:rsidP="008038E6">
      <w:pPr>
        <w:ind w:firstLineChars="100" w:firstLine="210"/>
      </w:pPr>
      <w:r>
        <w:rPr>
          <w:rFonts w:hint="eastAsia"/>
        </w:rPr>
        <w:t>⑸</w:t>
      </w:r>
      <w:r w:rsidR="008038E6">
        <w:rPr>
          <w:rFonts w:hint="eastAsia"/>
        </w:rPr>
        <w:t>ゴミ箱の設置、撤去を行い、出店</w:t>
      </w:r>
      <w:r w:rsidR="00746843">
        <w:rPr>
          <w:rFonts w:hint="eastAsia"/>
        </w:rPr>
        <w:t>後は現状回復（ごみの清掃等）すること。</w:t>
      </w:r>
    </w:p>
    <w:p w14:paraId="7C8B1B6D" w14:textId="2CD48AB8" w:rsidR="00746843" w:rsidRDefault="000C6436" w:rsidP="008038E6">
      <w:pPr>
        <w:ind w:firstLineChars="100" w:firstLine="210"/>
      </w:pPr>
      <w:r>
        <w:rPr>
          <w:rFonts w:hint="eastAsia"/>
        </w:rPr>
        <w:t>⑹</w:t>
      </w:r>
      <w:r w:rsidR="00AB15B6">
        <w:rPr>
          <w:rFonts w:hint="eastAsia"/>
        </w:rPr>
        <w:t>原則、利用日毎の設置及び撤去をすること</w:t>
      </w:r>
      <w:r w:rsidR="00746843">
        <w:rPr>
          <w:rFonts w:hint="eastAsia"/>
        </w:rPr>
        <w:t>。</w:t>
      </w:r>
    </w:p>
    <w:p w14:paraId="3E7EBA90" w14:textId="77777777" w:rsidR="00243598" w:rsidRDefault="000C6436" w:rsidP="00243598">
      <w:pPr>
        <w:ind w:leftChars="100" w:left="630" w:hangingChars="200" w:hanging="420"/>
      </w:pPr>
      <w:r>
        <w:rPr>
          <w:rFonts w:hint="eastAsia"/>
        </w:rPr>
        <w:t>⑺</w:t>
      </w:r>
      <w:r w:rsidR="000E2FE7">
        <w:rPr>
          <w:rFonts w:hint="eastAsia"/>
        </w:rPr>
        <w:t>雨天</w:t>
      </w:r>
      <w:r w:rsidR="00746843">
        <w:rPr>
          <w:rFonts w:hint="eastAsia"/>
        </w:rPr>
        <w:t>等、なんら</w:t>
      </w:r>
      <w:r w:rsidR="008038E6">
        <w:rPr>
          <w:rFonts w:hint="eastAsia"/>
        </w:rPr>
        <w:t>かの理由で公園管理者が出店困難と判断した場合、出店の中止、キッ</w:t>
      </w:r>
      <w:r w:rsidR="00243598">
        <w:rPr>
          <w:rFonts w:hint="eastAsia"/>
        </w:rPr>
        <w:t>チ</w:t>
      </w:r>
    </w:p>
    <w:p w14:paraId="7B10BA72" w14:textId="77777777" w:rsidR="00243598" w:rsidRDefault="00746843" w:rsidP="00243598">
      <w:pPr>
        <w:ind w:leftChars="200" w:left="630" w:hangingChars="100" w:hanging="210"/>
      </w:pPr>
      <w:r>
        <w:rPr>
          <w:rFonts w:hint="eastAsia"/>
        </w:rPr>
        <w:t>ンカーの退去</w:t>
      </w:r>
      <w:r w:rsidR="00243598">
        <w:rPr>
          <w:rFonts w:hint="eastAsia"/>
        </w:rPr>
        <w:t>をお願いすることがあるので、その場合はすみやかに指示に従うこと。ま</w:t>
      </w:r>
    </w:p>
    <w:p w14:paraId="4FA58F57" w14:textId="2CD1FC7E" w:rsidR="006D39AE" w:rsidRDefault="00243598" w:rsidP="00243598">
      <w:pPr>
        <w:ind w:leftChars="200" w:left="630" w:hangingChars="100" w:hanging="210"/>
      </w:pPr>
      <w:r>
        <w:rPr>
          <w:rFonts w:hint="eastAsia"/>
        </w:rPr>
        <w:t>た、</w:t>
      </w:r>
      <w:r w:rsidR="000E2FE7">
        <w:rPr>
          <w:rFonts w:hint="eastAsia"/>
        </w:rPr>
        <w:t>申請者が出店を中止する際は、すみやかに電話またはメールで連絡すること。</w:t>
      </w:r>
    </w:p>
    <w:p w14:paraId="09BAF896" w14:textId="3A0D39BB" w:rsidR="006D39AE" w:rsidRDefault="006D39AE" w:rsidP="006D39AE">
      <w:pPr>
        <w:ind w:left="420" w:hangingChars="200" w:hanging="420"/>
      </w:pPr>
      <w:r>
        <w:rPr>
          <w:rFonts w:hint="eastAsia"/>
        </w:rPr>
        <w:t xml:space="preserve">　</w:t>
      </w:r>
      <w:r w:rsidR="000C6436">
        <w:rPr>
          <w:rFonts w:hint="eastAsia"/>
        </w:rPr>
        <w:t>⑻</w:t>
      </w:r>
      <w:r w:rsidR="000E2FE7" w:rsidRPr="00DE5D39">
        <w:rPr>
          <w:rFonts w:hint="eastAsia"/>
          <w:color w:val="000000" w:themeColor="text1"/>
        </w:rPr>
        <w:t>電気、水</w:t>
      </w:r>
      <w:r w:rsidR="000E2FE7">
        <w:rPr>
          <w:rFonts w:hint="eastAsia"/>
        </w:rPr>
        <w:t>道の利用は許可しないため、出店者が用意すること。</w:t>
      </w:r>
    </w:p>
    <w:p w14:paraId="015B6ED8" w14:textId="75C1CD74" w:rsidR="008A52CE" w:rsidRDefault="000C6436" w:rsidP="008A52CE">
      <w:pPr>
        <w:ind w:left="420" w:hangingChars="200" w:hanging="420"/>
      </w:pPr>
      <w:r>
        <w:rPr>
          <w:rFonts w:hint="eastAsia"/>
        </w:rPr>
        <w:t xml:space="preserve">　⑼</w:t>
      </w:r>
      <w:r w:rsidR="000E2FE7">
        <w:rPr>
          <w:rFonts w:hint="eastAsia"/>
        </w:rPr>
        <w:t>出店により発生した排水は、公園内設備に流さず、持ち帰り適正に処分すること。</w:t>
      </w:r>
    </w:p>
    <w:p w14:paraId="0699E03D" w14:textId="143FDF78" w:rsidR="000C6436" w:rsidRDefault="000C6436" w:rsidP="00DE3F7E">
      <w:pPr>
        <w:ind w:left="420" w:hangingChars="200" w:hanging="420"/>
      </w:pPr>
      <w:r>
        <w:rPr>
          <w:rFonts w:hint="eastAsia"/>
        </w:rPr>
        <w:t xml:space="preserve">　⑽</w:t>
      </w:r>
      <w:r w:rsidR="008A52CE">
        <w:rPr>
          <w:rFonts w:hint="eastAsia"/>
        </w:rPr>
        <w:t>公園利用者や近隣住民に影響を与える行為（園内を歩きながらのチラシ配布（移動販売車に置くことは可）、拡声器等を使用した呼び込み、BGMの使用（車内で従業員が聞く程度は可））などは禁止する。</w:t>
      </w:r>
    </w:p>
    <w:p w14:paraId="7F948240" w14:textId="18F193F0" w:rsidR="00746843" w:rsidRDefault="000C6436" w:rsidP="008A52CE">
      <w:pPr>
        <w:ind w:leftChars="100" w:left="420" w:hangingChars="100" w:hanging="210"/>
      </w:pPr>
      <w:r>
        <w:rPr>
          <w:rFonts w:hint="eastAsia"/>
        </w:rPr>
        <w:t>⑾</w:t>
      </w:r>
      <w:r w:rsidR="004D0EE7">
        <w:rPr>
          <w:rFonts w:hint="eastAsia"/>
        </w:rPr>
        <w:t>万一何らかのトラブルが発生した場合は、事業者の責任において</w:t>
      </w:r>
      <w:r w:rsidR="00746843">
        <w:rPr>
          <w:rFonts w:hint="eastAsia"/>
        </w:rPr>
        <w:t>対応すること。</w:t>
      </w:r>
      <w:r w:rsidR="00FA2D6A">
        <w:rPr>
          <w:rFonts w:hint="eastAsia"/>
        </w:rPr>
        <w:t>なお、発生したトラブル等については、その内容を市に報告すること。</w:t>
      </w:r>
    </w:p>
    <w:p w14:paraId="715246ED" w14:textId="4883A56C" w:rsidR="00FA2D6A" w:rsidRDefault="000C6436" w:rsidP="00FA2D6A">
      <w:pPr>
        <w:ind w:leftChars="100" w:left="420" w:hangingChars="100" w:hanging="210"/>
      </w:pPr>
      <w:r>
        <w:rPr>
          <w:rFonts w:hint="eastAsia"/>
        </w:rPr>
        <w:t>⑿</w:t>
      </w:r>
      <w:r w:rsidR="004D0EE7">
        <w:rPr>
          <w:rFonts w:hint="eastAsia"/>
        </w:rPr>
        <w:t>申請に虚偽があった場合や出店条件等を守らない場合、</w:t>
      </w:r>
      <w:r w:rsidR="00FA2D6A">
        <w:rPr>
          <w:rFonts w:hint="eastAsia"/>
        </w:rPr>
        <w:t>出店許可を取り消すことができる。</w:t>
      </w:r>
    </w:p>
    <w:p w14:paraId="5BEEAA8C" w14:textId="4E680D4A" w:rsidR="00746843" w:rsidRPr="000C6436" w:rsidRDefault="00746843" w:rsidP="00746843"/>
    <w:p w14:paraId="3F85109B" w14:textId="06CE8FCD" w:rsidR="001929CA" w:rsidRDefault="000C6436" w:rsidP="001E1FD8">
      <w:r>
        <w:rPr>
          <w:rFonts w:hint="eastAsia"/>
        </w:rPr>
        <w:t xml:space="preserve">６　</w:t>
      </w:r>
      <w:r w:rsidR="001E1FD8">
        <w:rPr>
          <w:rFonts w:hint="eastAsia"/>
        </w:rPr>
        <w:t>申し込みについて</w:t>
      </w:r>
    </w:p>
    <w:tbl>
      <w:tblPr>
        <w:tblStyle w:val="af"/>
        <w:tblW w:w="0" w:type="auto"/>
        <w:tblInd w:w="-147" w:type="dxa"/>
        <w:tblLook w:val="04A0" w:firstRow="1" w:lastRow="0" w:firstColumn="1" w:lastColumn="0" w:noHBand="0" w:noVBand="1"/>
      </w:tblPr>
      <w:tblGrid>
        <w:gridCol w:w="3261"/>
        <w:gridCol w:w="5380"/>
      </w:tblGrid>
      <w:tr w:rsidR="001929CA" w14:paraId="6862B48F" w14:textId="77777777" w:rsidTr="001929CA">
        <w:tc>
          <w:tcPr>
            <w:tcW w:w="3261" w:type="dxa"/>
          </w:tcPr>
          <w:p w14:paraId="3BA71D8F" w14:textId="53C9AEEC" w:rsidR="001929CA" w:rsidRDefault="00E67D69" w:rsidP="00E67D69">
            <w:pPr>
              <w:jc w:val="center"/>
            </w:pPr>
            <w:r>
              <w:rPr>
                <w:rFonts w:hint="eastAsia"/>
              </w:rPr>
              <w:t>申込者</w:t>
            </w:r>
          </w:p>
        </w:tc>
        <w:tc>
          <w:tcPr>
            <w:tcW w:w="5380" w:type="dxa"/>
          </w:tcPr>
          <w:p w14:paraId="1525DB82" w14:textId="34DD16F6" w:rsidR="001929CA" w:rsidRDefault="00E67D69" w:rsidP="00E67D69">
            <w:pPr>
              <w:jc w:val="center"/>
            </w:pPr>
            <w:r>
              <w:rPr>
                <w:rFonts w:hint="eastAsia"/>
              </w:rPr>
              <w:t>申し込み締切日</w:t>
            </w:r>
          </w:p>
        </w:tc>
      </w:tr>
      <w:tr w:rsidR="00E67D69" w14:paraId="36A58EDF" w14:textId="77777777" w:rsidTr="001929CA">
        <w:tc>
          <w:tcPr>
            <w:tcW w:w="3261" w:type="dxa"/>
          </w:tcPr>
          <w:p w14:paraId="5D07356E" w14:textId="6A79CACD" w:rsidR="00E67D69" w:rsidRDefault="00E67D69" w:rsidP="00E67D69">
            <w:pPr>
              <w:jc w:val="left"/>
            </w:pPr>
            <w:r>
              <w:rPr>
                <w:rFonts w:hint="eastAsia"/>
              </w:rPr>
              <w:t>初めての出店者</w:t>
            </w:r>
          </w:p>
        </w:tc>
        <w:tc>
          <w:tcPr>
            <w:tcW w:w="5380" w:type="dxa"/>
          </w:tcPr>
          <w:p w14:paraId="789992E7" w14:textId="70133227" w:rsidR="00E67D69" w:rsidRDefault="00E67D69" w:rsidP="00B840CB">
            <w:r>
              <w:rPr>
                <w:rFonts w:hint="eastAsia"/>
              </w:rPr>
              <w:t>出店日から土日祝日を除く５日前</w:t>
            </w:r>
          </w:p>
        </w:tc>
      </w:tr>
      <w:tr w:rsidR="001929CA" w14:paraId="5B1DF7A2" w14:textId="77777777" w:rsidTr="001929CA">
        <w:trPr>
          <w:trHeight w:val="774"/>
        </w:trPr>
        <w:tc>
          <w:tcPr>
            <w:tcW w:w="3261" w:type="dxa"/>
          </w:tcPr>
          <w:p w14:paraId="65B4AD3E" w14:textId="2025FA0E" w:rsidR="001929CA" w:rsidRDefault="00E67D69" w:rsidP="001929CA">
            <w:r>
              <w:rPr>
                <w:rFonts w:hint="eastAsia"/>
              </w:rPr>
              <w:t>２回目以降の出店者及び</w:t>
            </w:r>
          </w:p>
          <w:p w14:paraId="2DB5C3D7" w14:textId="7D1B0E77" w:rsidR="001929CA" w:rsidRDefault="001929CA" w:rsidP="001929CA">
            <w:r>
              <w:rPr>
                <w:rFonts w:hint="eastAsia"/>
              </w:rPr>
              <w:t>徳島県キッチンカー協会会員</w:t>
            </w:r>
          </w:p>
        </w:tc>
        <w:tc>
          <w:tcPr>
            <w:tcW w:w="5380" w:type="dxa"/>
          </w:tcPr>
          <w:p w14:paraId="3D4D5761" w14:textId="395FE413" w:rsidR="001929CA" w:rsidRDefault="001929CA" w:rsidP="001929CA">
            <w:pPr>
              <w:spacing w:line="480" w:lineRule="auto"/>
              <w:jc w:val="left"/>
            </w:pPr>
            <w:r>
              <w:rPr>
                <w:rFonts w:hint="eastAsia"/>
              </w:rPr>
              <w:t>出店日から土日祝日を除く３日前</w:t>
            </w:r>
          </w:p>
        </w:tc>
      </w:tr>
    </w:tbl>
    <w:p w14:paraId="4167FB6C" w14:textId="02F558C3" w:rsidR="001929CA" w:rsidRDefault="001929CA" w:rsidP="001929CA">
      <w:pPr>
        <w:ind w:firstLineChars="100" w:firstLine="210"/>
        <w:rPr>
          <w:color w:val="000000" w:themeColor="text1"/>
          <w:u w:val="single"/>
        </w:rPr>
      </w:pPr>
      <w:r>
        <w:rPr>
          <w:rFonts w:hint="eastAsia"/>
          <w:color w:val="000000" w:themeColor="text1"/>
          <w:u w:val="single"/>
        </w:rPr>
        <w:t>申し込みは原則、</w:t>
      </w:r>
      <w:r w:rsidR="00E67D69">
        <w:rPr>
          <w:rFonts w:hint="eastAsia"/>
          <w:color w:val="000000" w:themeColor="text1"/>
          <w:u w:val="single"/>
        </w:rPr>
        <w:t>先着順になります。しかし、同一のキッチンカー事業者が複数日に</w:t>
      </w:r>
      <w:r>
        <w:rPr>
          <w:rFonts w:hint="eastAsia"/>
          <w:color w:val="000000" w:themeColor="text1"/>
          <w:u w:val="single"/>
        </w:rPr>
        <w:t>予約をされている場合、出店日数</w:t>
      </w:r>
      <w:r w:rsidR="00525FA2">
        <w:rPr>
          <w:rFonts w:hint="eastAsia"/>
          <w:color w:val="000000" w:themeColor="text1"/>
          <w:u w:val="single"/>
        </w:rPr>
        <w:t>の少ない事業者を優先する場合がございますので、ご了承ください。</w:t>
      </w:r>
    </w:p>
    <w:p w14:paraId="0C7D308B" w14:textId="1696DDEC" w:rsidR="001E1FD8" w:rsidRPr="00C27DCB" w:rsidRDefault="001E1FD8" w:rsidP="001E1FD8">
      <w:pPr>
        <w:ind w:firstLineChars="100" w:firstLine="210"/>
      </w:pPr>
      <w:r w:rsidRPr="00043FE6">
        <w:rPr>
          <w:rFonts w:hint="eastAsia"/>
          <w:color w:val="000000" w:themeColor="text1"/>
        </w:rPr>
        <w:t>申し込み</w:t>
      </w:r>
      <w:r w:rsidR="00E67D69">
        <w:rPr>
          <w:rFonts w:hint="eastAsia"/>
        </w:rPr>
        <w:t>締切</w:t>
      </w:r>
      <w:r w:rsidR="004D0EE7">
        <w:rPr>
          <w:rFonts w:hint="eastAsia"/>
        </w:rPr>
        <w:t>日を過ぎた場合でも、希望日に空きがある場合は、申し込み</w:t>
      </w:r>
      <w:r>
        <w:rPr>
          <w:rFonts w:hint="eastAsia"/>
        </w:rPr>
        <w:t>可能です。</w:t>
      </w:r>
    </w:p>
    <w:p w14:paraId="52074CBD" w14:textId="64CFF391" w:rsidR="00746843" w:rsidRDefault="00746843"/>
    <w:p w14:paraId="18BFEDCD" w14:textId="16128913" w:rsidR="00C8326E" w:rsidRDefault="00C8326E"/>
    <w:p w14:paraId="602148D6" w14:textId="77F416A6" w:rsidR="00C8326E" w:rsidRDefault="00C8326E"/>
    <w:p w14:paraId="6A15E77F" w14:textId="655EE374" w:rsidR="00C8326E" w:rsidRDefault="00C8326E"/>
    <w:p w14:paraId="0448BDB3" w14:textId="75A2265C" w:rsidR="00C8326E" w:rsidRDefault="00C8326E"/>
    <w:p w14:paraId="0E9F5006" w14:textId="52271A26" w:rsidR="001F7F76" w:rsidRDefault="001F7F76"/>
    <w:p w14:paraId="2FF2F0C8" w14:textId="007157BC" w:rsidR="001E1FD8" w:rsidRDefault="00E67D69" w:rsidP="001E1FD8">
      <w:r>
        <w:rPr>
          <w:rFonts w:hint="eastAsia"/>
        </w:rPr>
        <w:lastRenderedPageBreak/>
        <w:t>７</w:t>
      </w:r>
      <w:r w:rsidR="000C6436">
        <w:rPr>
          <w:rFonts w:hint="eastAsia"/>
        </w:rPr>
        <w:t xml:space="preserve">　</w:t>
      </w:r>
      <w:r w:rsidR="001E1FD8">
        <w:rPr>
          <w:rFonts w:hint="eastAsia"/>
        </w:rPr>
        <w:t>提出書類</w:t>
      </w:r>
    </w:p>
    <w:p w14:paraId="160C02A6" w14:textId="5247EB06" w:rsidR="001E1FD8" w:rsidRDefault="000C6436" w:rsidP="00043FE6">
      <w:pPr>
        <w:ind w:firstLineChars="100" w:firstLine="210"/>
      </w:pPr>
      <w:r>
        <w:rPr>
          <w:rFonts w:hint="eastAsia"/>
        </w:rPr>
        <w:t>⑴</w:t>
      </w:r>
      <w:r w:rsidR="001E1FD8">
        <w:rPr>
          <w:rFonts w:hint="eastAsia"/>
        </w:rPr>
        <w:t>公園使用許可申請書（実証実験用）</w:t>
      </w:r>
    </w:p>
    <w:p w14:paraId="65CE538C" w14:textId="75724956" w:rsidR="001E1FD8" w:rsidRDefault="000C6436" w:rsidP="00043FE6">
      <w:pPr>
        <w:ind w:firstLineChars="100" w:firstLine="210"/>
      </w:pPr>
      <w:r>
        <w:rPr>
          <w:rFonts w:hint="eastAsia"/>
        </w:rPr>
        <w:t>⑵</w:t>
      </w:r>
      <w:r w:rsidR="001E1FD8">
        <w:rPr>
          <w:rFonts w:hint="eastAsia"/>
        </w:rPr>
        <w:t>火気使用許可申請書（火気の使用がある場合のみ提出）</w:t>
      </w:r>
    </w:p>
    <w:p w14:paraId="3768195F" w14:textId="4F5CEFF2" w:rsidR="001E1FD8" w:rsidRDefault="000C6436" w:rsidP="00043FE6">
      <w:pPr>
        <w:ind w:leftChars="100" w:left="420" w:hangingChars="100" w:hanging="210"/>
      </w:pPr>
      <w:r>
        <w:rPr>
          <w:rFonts w:hint="eastAsia"/>
        </w:rPr>
        <w:t>⑶</w:t>
      </w:r>
      <w:r w:rsidR="00746843">
        <w:rPr>
          <w:rFonts w:hint="eastAsia"/>
        </w:rPr>
        <w:t>自動車による食品営業に係る</w:t>
      </w:r>
      <w:r w:rsidR="001E1FD8">
        <w:rPr>
          <w:rFonts w:hint="eastAsia"/>
        </w:rPr>
        <w:t>営業許可書</w:t>
      </w:r>
      <w:r w:rsidR="00746843">
        <w:rPr>
          <w:rFonts w:hint="eastAsia"/>
        </w:rPr>
        <w:t>の写し</w:t>
      </w:r>
      <w:r w:rsidR="001E1FD8">
        <w:rPr>
          <w:rFonts w:hint="eastAsia"/>
        </w:rPr>
        <w:t>（市内の保健所が発行した出店する事業者名義のもの）</w:t>
      </w:r>
    </w:p>
    <w:p w14:paraId="2FA2207D" w14:textId="128322B4" w:rsidR="001E1FD8" w:rsidRDefault="000C6436" w:rsidP="00043FE6">
      <w:pPr>
        <w:ind w:firstLineChars="100" w:firstLine="210"/>
      </w:pPr>
      <w:r>
        <w:rPr>
          <w:rFonts w:hint="eastAsia"/>
        </w:rPr>
        <w:t>⑷</w:t>
      </w:r>
      <w:r w:rsidR="001E1FD8">
        <w:rPr>
          <w:rFonts w:hint="eastAsia"/>
        </w:rPr>
        <w:t>車検証</w:t>
      </w:r>
      <w:r w:rsidR="000536B8">
        <w:rPr>
          <w:rFonts w:hint="eastAsia"/>
        </w:rPr>
        <w:t>の写し</w:t>
      </w:r>
      <w:r w:rsidR="001E1FD8">
        <w:rPr>
          <w:rFonts w:hint="eastAsia"/>
        </w:rPr>
        <w:t>（レンタル車不可）</w:t>
      </w:r>
    </w:p>
    <w:p w14:paraId="79C5201E" w14:textId="01162B24" w:rsidR="001E1FD8" w:rsidRDefault="000C6436" w:rsidP="00043FE6">
      <w:pPr>
        <w:ind w:firstLineChars="100" w:firstLine="210"/>
      </w:pPr>
      <w:r>
        <w:rPr>
          <w:rFonts w:hint="eastAsia"/>
        </w:rPr>
        <w:t>⑸</w:t>
      </w:r>
      <w:r w:rsidR="001E1FD8">
        <w:rPr>
          <w:rFonts w:hint="eastAsia"/>
        </w:rPr>
        <w:t>参考資料（会社案内や販売品のチラシ等）【提出は任意】</w:t>
      </w:r>
    </w:p>
    <w:p w14:paraId="6EB7E5B7" w14:textId="3C00B1B5" w:rsidR="00D7471E" w:rsidRDefault="005A489E" w:rsidP="005675C5">
      <w:pPr>
        <w:ind w:firstLineChars="100" w:firstLine="210"/>
        <w:rPr>
          <w:color w:val="000000" w:themeColor="text1"/>
        </w:rPr>
      </w:pPr>
      <w:r w:rsidRPr="00043FE6">
        <w:rPr>
          <w:rFonts w:hint="eastAsia"/>
          <w:color w:val="000000" w:themeColor="text1"/>
        </w:rPr>
        <w:t>※2</w:t>
      </w:r>
      <w:r w:rsidR="00AE737D">
        <w:rPr>
          <w:rFonts w:hint="eastAsia"/>
          <w:color w:val="000000" w:themeColor="text1"/>
        </w:rPr>
        <w:t>回目以降の出店申し込みの際、⑶から⑸</w:t>
      </w:r>
      <w:r w:rsidRPr="00043FE6">
        <w:rPr>
          <w:rFonts w:hint="eastAsia"/>
          <w:color w:val="000000" w:themeColor="text1"/>
        </w:rPr>
        <w:t>の書類</w:t>
      </w:r>
      <w:r w:rsidR="00855B76" w:rsidRPr="00043FE6">
        <w:rPr>
          <w:rFonts w:hint="eastAsia"/>
          <w:color w:val="000000" w:themeColor="text1"/>
        </w:rPr>
        <w:t>の</w:t>
      </w:r>
      <w:r w:rsidRPr="00043FE6">
        <w:rPr>
          <w:rFonts w:hint="eastAsia"/>
          <w:color w:val="000000" w:themeColor="text1"/>
        </w:rPr>
        <w:t>提出は不要となります。</w:t>
      </w:r>
    </w:p>
    <w:p w14:paraId="20BC158F" w14:textId="6A93D36E" w:rsidR="00E67D69" w:rsidRDefault="00E67D69" w:rsidP="00525FA2">
      <w:pPr>
        <w:ind w:leftChars="100" w:left="420" w:hangingChars="100" w:hanging="210"/>
        <w:rPr>
          <w:color w:val="000000" w:themeColor="text1"/>
        </w:rPr>
      </w:pPr>
    </w:p>
    <w:p w14:paraId="32EEDD73" w14:textId="377ED980" w:rsidR="00E67D69" w:rsidRDefault="00E67D69" w:rsidP="00E67D69">
      <w:r>
        <w:rPr>
          <w:rFonts w:hint="eastAsia"/>
        </w:rPr>
        <w:t>８　応募方法</w:t>
      </w:r>
    </w:p>
    <w:p w14:paraId="2440F7F4" w14:textId="7999025D" w:rsidR="00E67D69" w:rsidRPr="00043FE6" w:rsidRDefault="00E67D69" w:rsidP="00FA18D7">
      <w:pPr>
        <w:ind w:firstLineChars="100" w:firstLine="210"/>
        <w:rPr>
          <w:color w:val="000000" w:themeColor="text1"/>
        </w:rPr>
      </w:pPr>
      <w:r w:rsidRPr="004D0EE7">
        <w:rPr>
          <w:rFonts w:hint="eastAsia"/>
          <w:color w:val="000000" w:themeColor="text1"/>
        </w:rPr>
        <w:t>持参、郵送、メール、</w:t>
      </w:r>
      <w:r w:rsidRPr="004D0EE7">
        <w:rPr>
          <w:color w:val="000000" w:themeColor="text1"/>
        </w:rPr>
        <w:t>FAXのいずれか</w:t>
      </w:r>
      <w:r w:rsidRPr="004D0EE7">
        <w:rPr>
          <w:rFonts w:hint="eastAsia"/>
          <w:color w:val="000000" w:themeColor="text1"/>
        </w:rPr>
        <w:t>の方法で、</w:t>
      </w:r>
      <w:r>
        <w:rPr>
          <w:rFonts w:hint="eastAsia"/>
          <w:color w:val="000000" w:themeColor="text1"/>
        </w:rPr>
        <w:t>申し込み締切</w:t>
      </w:r>
      <w:r w:rsidRPr="004D0EE7">
        <w:rPr>
          <w:rFonts w:hint="eastAsia"/>
          <w:color w:val="000000" w:themeColor="text1"/>
        </w:rPr>
        <w:t>日までに</w:t>
      </w:r>
      <w:r>
        <w:rPr>
          <w:rFonts w:hint="eastAsia"/>
          <w:color w:val="000000" w:themeColor="text1"/>
        </w:rPr>
        <w:t>上</w:t>
      </w:r>
      <w:r w:rsidR="00FA18D7">
        <w:rPr>
          <w:rFonts w:hint="eastAsia"/>
          <w:color w:val="000000" w:themeColor="text1"/>
        </w:rPr>
        <w:t>記提出書類</w:t>
      </w:r>
      <w:r w:rsidRPr="004D0EE7">
        <w:rPr>
          <w:rFonts w:hint="eastAsia"/>
          <w:color w:val="000000" w:themeColor="text1"/>
        </w:rPr>
        <w:t>を提出してください。</w:t>
      </w:r>
      <w:bookmarkStart w:id="0" w:name="_GoBack"/>
      <w:bookmarkEnd w:id="0"/>
    </w:p>
    <w:p w14:paraId="6B7518E4" w14:textId="77777777" w:rsidR="00E67D69" w:rsidRDefault="00E67D69" w:rsidP="00E67D69">
      <w:r>
        <w:rPr>
          <w:rFonts w:hint="eastAsia"/>
        </w:rPr>
        <w:t>【住　　所】〒７７０－８５７１　徳島県徳島市幸町２丁目５番地</w:t>
      </w:r>
      <w:r>
        <w:t>(本館４階)</w:t>
      </w:r>
    </w:p>
    <w:p w14:paraId="0648C716" w14:textId="77777777" w:rsidR="00E67D69" w:rsidRDefault="00E67D69" w:rsidP="00E67D69">
      <w:r>
        <w:rPr>
          <w:rFonts w:hint="eastAsia"/>
        </w:rPr>
        <w:t xml:space="preserve">　　</w:t>
      </w:r>
      <w:r>
        <w:t xml:space="preserve">  　　　　徳島市都市建設部　公園緑地課　管理</w:t>
      </w:r>
      <w:r>
        <w:rPr>
          <w:rFonts w:hint="eastAsia"/>
        </w:rPr>
        <w:t>担当</w:t>
      </w:r>
    </w:p>
    <w:p w14:paraId="310A4BF8" w14:textId="77777777" w:rsidR="00E67D69" w:rsidRDefault="00E67D69" w:rsidP="00E67D69">
      <w:r>
        <w:rPr>
          <w:rFonts w:hint="eastAsia"/>
        </w:rPr>
        <w:t>【電子メールアドレス】</w:t>
      </w:r>
      <w:r>
        <w:t>koen_ryokuchi@city-tokushima.i-tokushima.jp</w:t>
      </w:r>
    </w:p>
    <w:p w14:paraId="73112CAD" w14:textId="77777777" w:rsidR="00E67D69" w:rsidRDefault="00E67D69" w:rsidP="00E67D69">
      <w:r>
        <w:rPr>
          <w:rFonts w:hint="eastAsia"/>
        </w:rPr>
        <w:t>【</w:t>
      </w:r>
      <w:r>
        <w:t xml:space="preserve">F　A　X】０８８－６２１－５２７３　</w:t>
      </w:r>
    </w:p>
    <w:p w14:paraId="74EBE2E7" w14:textId="77777777" w:rsidR="00E67D69" w:rsidRDefault="00E67D69" w:rsidP="00E67D69">
      <w:r>
        <w:rPr>
          <w:rFonts w:hint="eastAsia"/>
        </w:rPr>
        <w:t>【電話番号】０８８－６２１－５２９５</w:t>
      </w:r>
    </w:p>
    <w:p w14:paraId="186CB414" w14:textId="77777777" w:rsidR="00E67D69" w:rsidRPr="004D0EE7" w:rsidRDefault="00E67D69" w:rsidP="00E67D69">
      <w:pPr>
        <w:rPr>
          <w:color w:val="000000" w:themeColor="text1"/>
        </w:rPr>
      </w:pPr>
      <w:r w:rsidRPr="004D0EE7">
        <w:rPr>
          <w:rFonts w:hint="eastAsia"/>
          <w:color w:val="000000" w:themeColor="text1"/>
        </w:rPr>
        <w:t xml:space="preserve">　応募状況などご不明な点は上記連絡先までご相談ください。</w:t>
      </w:r>
    </w:p>
    <w:p w14:paraId="442323EA" w14:textId="77777777" w:rsidR="00E67D69" w:rsidRPr="00E67D69" w:rsidRDefault="00E67D69" w:rsidP="00525FA2">
      <w:pPr>
        <w:ind w:leftChars="100" w:left="420" w:hangingChars="100" w:hanging="210"/>
        <w:rPr>
          <w:color w:val="000000" w:themeColor="text1"/>
        </w:rPr>
      </w:pPr>
    </w:p>
    <w:sectPr w:rsidR="00E67D69" w:rsidRPr="00E67D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A265" w14:textId="77777777" w:rsidR="0068060E" w:rsidRDefault="0068060E" w:rsidP="000F7366">
      <w:r>
        <w:separator/>
      </w:r>
    </w:p>
  </w:endnote>
  <w:endnote w:type="continuationSeparator" w:id="0">
    <w:p w14:paraId="420578C8" w14:textId="77777777" w:rsidR="0068060E" w:rsidRDefault="0068060E" w:rsidP="000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AADA" w14:textId="77777777" w:rsidR="0068060E" w:rsidRDefault="0068060E" w:rsidP="000F7366">
      <w:r>
        <w:separator/>
      </w:r>
    </w:p>
  </w:footnote>
  <w:footnote w:type="continuationSeparator" w:id="0">
    <w:p w14:paraId="48CDC9A9" w14:textId="77777777" w:rsidR="0068060E" w:rsidRDefault="0068060E" w:rsidP="000F7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1ABB"/>
    <w:multiLevelType w:val="hybridMultilevel"/>
    <w:tmpl w:val="1408F87E"/>
    <w:lvl w:ilvl="0" w:tplc="BACC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E27CF8"/>
    <w:multiLevelType w:val="hybridMultilevel"/>
    <w:tmpl w:val="E9C01F28"/>
    <w:lvl w:ilvl="0" w:tplc="27F079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D5"/>
    <w:rsid w:val="00004AE9"/>
    <w:rsid w:val="00043FE6"/>
    <w:rsid w:val="000536B8"/>
    <w:rsid w:val="0006028F"/>
    <w:rsid w:val="000709D1"/>
    <w:rsid w:val="00077D32"/>
    <w:rsid w:val="00083BC8"/>
    <w:rsid w:val="000A30D0"/>
    <w:rsid w:val="000C0F0D"/>
    <w:rsid w:val="000C6436"/>
    <w:rsid w:val="000D2A2F"/>
    <w:rsid w:val="000D6CAD"/>
    <w:rsid w:val="000E2FE7"/>
    <w:rsid w:val="000E3180"/>
    <w:rsid w:val="000F3284"/>
    <w:rsid w:val="000F7366"/>
    <w:rsid w:val="00120DEC"/>
    <w:rsid w:val="00160F0C"/>
    <w:rsid w:val="001929CA"/>
    <w:rsid w:val="001E1FD8"/>
    <w:rsid w:val="001E4227"/>
    <w:rsid w:val="001F1AD2"/>
    <w:rsid w:val="001F56D2"/>
    <w:rsid w:val="001F7F76"/>
    <w:rsid w:val="00234DB7"/>
    <w:rsid w:val="00243598"/>
    <w:rsid w:val="00260107"/>
    <w:rsid w:val="002B6811"/>
    <w:rsid w:val="00314033"/>
    <w:rsid w:val="0032314A"/>
    <w:rsid w:val="00342AD5"/>
    <w:rsid w:val="0037269A"/>
    <w:rsid w:val="003C7771"/>
    <w:rsid w:val="003D20D3"/>
    <w:rsid w:val="003D3D05"/>
    <w:rsid w:val="003F49CF"/>
    <w:rsid w:val="00403941"/>
    <w:rsid w:val="00433F47"/>
    <w:rsid w:val="004460DF"/>
    <w:rsid w:val="004645F8"/>
    <w:rsid w:val="0049308A"/>
    <w:rsid w:val="004A4CC4"/>
    <w:rsid w:val="004A6EF6"/>
    <w:rsid w:val="004D0EE7"/>
    <w:rsid w:val="004D120B"/>
    <w:rsid w:val="005059B0"/>
    <w:rsid w:val="00523152"/>
    <w:rsid w:val="00525FA2"/>
    <w:rsid w:val="00545CB4"/>
    <w:rsid w:val="0055663D"/>
    <w:rsid w:val="005675C5"/>
    <w:rsid w:val="005837A8"/>
    <w:rsid w:val="0059503A"/>
    <w:rsid w:val="005A3732"/>
    <w:rsid w:val="005A489E"/>
    <w:rsid w:val="005A57BE"/>
    <w:rsid w:val="005D3849"/>
    <w:rsid w:val="00675B55"/>
    <w:rsid w:val="0067621F"/>
    <w:rsid w:val="0068060E"/>
    <w:rsid w:val="006928B4"/>
    <w:rsid w:val="006A27D8"/>
    <w:rsid w:val="006A4329"/>
    <w:rsid w:val="006D39AE"/>
    <w:rsid w:val="00731E14"/>
    <w:rsid w:val="00742C15"/>
    <w:rsid w:val="00746843"/>
    <w:rsid w:val="007A398F"/>
    <w:rsid w:val="007E2CBC"/>
    <w:rsid w:val="007E6413"/>
    <w:rsid w:val="007F2597"/>
    <w:rsid w:val="00800AEB"/>
    <w:rsid w:val="008038E6"/>
    <w:rsid w:val="00827ACB"/>
    <w:rsid w:val="008473F6"/>
    <w:rsid w:val="00855B76"/>
    <w:rsid w:val="008904F0"/>
    <w:rsid w:val="008A52CE"/>
    <w:rsid w:val="008C18F7"/>
    <w:rsid w:val="008E7CDE"/>
    <w:rsid w:val="00905CB9"/>
    <w:rsid w:val="00911CD1"/>
    <w:rsid w:val="00941DD9"/>
    <w:rsid w:val="00953A37"/>
    <w:rsid w:val="0095734A"/>
    <w:rsid w:val="009C5807"/>
    <w:rsid w:val="009E18D7"/>
    <w:rsid w:val="009F3497"/>
    <w:rsid w:val="00A123CC"/>
    <w:rsid w:val="00A210EF"/>
    <w:rsid w:val="00A44C51"/>
    <w:rsid w:val="00AB15B6"/>
    <w:rsid w:val="00AB6086"/>
    <w:rsid w:val="00AE7226"/>
    <w:rsid w:val="00AE737D"/>
    <w:rsid w:val="00B46F4E"/>
    <w:rsid w:val="00B54129"/>
    <w:rsid w:val="00C13D21"/>
    <w:rsid w:val="00C27DCB"/>
    <w:rsid w:val="00C52509"/>
    <w:rsid w:val="00C619C5"/>
    <w:rsid w:val="00C74D05"/>
    <w:rsid w:val="00C8326E"/>
    <w:rsid w:val="00CA2C1D"/>
    <w:rsid w:val="00CC21AE"/>
    <w:rsid w:val="00CE41C9"/>
    <w:rsid w:val="00CF6F0A"/>
    <w:rsid w:val="00D47FA6"/>
    <w:rsid w:val="00D55222"/>
    <w:rsid w:val="00D62A52"/>
    <w:rsid w:val="00D7471E"/>
    <w:rsid w:val="00D86726"/>
    <w:rsid w:val="00D917A4"/>
    <w:rsid w:val="00D9514A"/>
    <w:rsid w:val="00DE3F7E"/>
    <w:rsid w:val="00DE5D39"/>
    <w:rsid w:val="00E67D69"/>
    <w:rsid w:val="00EE171A"/>
    <w:rsid w:val="00EF6767"/>
    <w:rsid w:val="00F05306"/>
    <w:rsid w:val="00F10DF3"/>
    <w:rsid w:val="00F665D9"/>
    <w:rsid w:val="00F8646C"/>
    <w:rsid w:val="00F93B36"/>
    <w:rsid w:val="00FA108B"/>
    <w:rsid w:val="00FA18D7"/>
    <w:rsid w:val="00FA2D6A"/>
    <w:rsid w:val="00FE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D292D5"/>
  <w15:chartTrackingRefBased/>
  <w15:docId w15:val="{B0275822-CB9B-4FDB-B551-760E71F3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CBC"/>
    <w:pPr>
      <w:ind w:leftChars="400" w:left="840"/>
    </w:pPr>
  </w:style>
  <w:style w:type="character" w:styleId="a4">
    <w:name w:val="annotation reference"/>
    <w:basedOn w:val="a0"/>
    <w:uiPriority w:val="99"/>
    <w:semiHidden/>
    <w:unhideWhenUsed/>
    <w:rsid w:val="00F8646C"/>
    <w:rPr>
      <w:sz w:val="18"/>
      <w:szCs w:val="18"/>
    </w:rPr>
  </w:style>
  <w:style w:type="paragraph" w:styleId="a5">
    <w:name w:val="annotation text"/>
    <w:basedOn w:val="a"/>
    <w:link w:val="a6"/>
    <w:uiPriority w:val="99"/>
    <w:semiHidden/>
    <w:unhideWhenUsed/>
    <w:rsid w:val="00F8646C"/>
    <w:pPr>
      <w:jc w:val="left"/>
    </w:pPr>
  </w:style>
  <w:style w:type="character" w:customStyle="1" w:styleId="a6">
    <w:name w:val="コメント文字列 (文字)"/>
    <w:basedOn w:val="a0"/>
    <w:link w:val="a5"/>
    <w:uiPriority w:val="99"/>
    <w:semiHidden/>
    <w:rsid w:val="00F8646C"/>
  </w:style>
  <w:style w:type="paragraph" w:styleId="a7">
    <w:name w:val="annotation subject"/>
    <w:basedOn w:val="a5"/>
    <w:next w:val="a5"/>
    <w:link w:val="a8"/>
    <w:uiPriority w:val="99"/>
    <w:semiHidden/>
    <w:unhideWhenUsed/>
    <w:rsid w:val="00F8646C"/>
    <w:rPr>
      <w:b/>
      <w:bCs/>
    </w:rPr>
  </w:style>
  <w:style w:type="character" w:customStyle="1" w:styleId="a8">
    <w:name w:val="コメント内容 (文字)"/>
    <w:basedOn w:val="a6"/>
    <w:link w:val="a7"/>
    <w:uiPriority w:val="99"/>
    <w:semiHidden/>
    <w:rsid w:val="00F8646C"/>
    <w:rPr>
      <w:b/>
      <w:bCs/>
    </w:rPr>
  </w:style>
  <w:style w:type="paragraph" w:styleId="a9">
    <w:name w:val="Balloon Text"/>
    <w:basedOn w:val="a"/>
    <w:link w:val="aa"/>
    <w:uiPriority w:val="99"/>
    <w:semiHidden/>
    <w:unhideWhenUsed/>
    <w:rsid w:val="00F864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46C"/>
    <w:rPr>
      <w:rFonts w:asciiTheme="majorHAnsi" w:eastAsiaTheme="majorEastAsia" w:hAnsiTheme="majorHAnsi" w:cstheme="majorBidi"/>
      <w:sz w:val="18"/>
      <w:szCs w:val="18"/>
    </w:rPr>
  </w:style>
  <w:style w:type="paragraph" w:styleId="ab">
    <w:name w:val="header"/>
    <w:basedOn w:val="a"/>
    <w:link w:val="ac"/>
    <w:uiPriority w:val="99"/>
    <w:unhideWhenUsed/>
    <w:rsid w:val="000F7366"/>
    <w:pPr>
      <w:tabs>
        <w:tab w:val="center" w:pos="4252"/>
        <w:tab w:val="right" w:pos="8504"/>
      </w:tabs>
      <w:snapToGrid w:val="0"/>
    </w:pPr>
  </w:style>
  <w:style w:type="character" w:customStyle="1" w:styleId="ac">
    <w:name w:val="ヘッダー (文字)"/>
    <w:basedOn w:val="a0"/>
    <w:link w:val="ab"/>
    <w:uiPriority w:val="99"/>
    <w:rsid w:val="000F7366"/>
  </w:style>
  <w:style w:type="paragraph" w:styleId="ad">
    <w:name w:val="footer"/>
    <w:basedOn w:val="a"/>
    <w:link w:val="ae"/>
    <w:uiPriority w:val="99"/>
    <w:unhideWhenUsed/>
    <w:rsid w:val="000F7366"/>
    <w:pPr>
      <w:tabs>
        <w:tab w:val="center" w:pos="4252"/>
        <w:tab w:val="right" w:pos="8504"/>
      </w:tabs>
      <w:snapToGrid w:val="0"/>
    </w:pPr>
  </w:style>
  <w:style w:type="character" w:customStyle="1" w:styleId="ae">
    <w:name w:val="フッター (文字)"/>
    <w:basedOn w:val="a0"/>
    <w:link w:val="ad"/>
    <w:uiPriority w:val="99"/>
    <w:rsid w:val="000F7366"/>
  </w:style>
  <w:style w:type="table" w:styleId="af">
    <w:name w:val="Table Grid"/>
    <w:basedOn w:val="a1"/>
    <w:uiPriority w:val="39"/>
    <w:rsid w:val="00C2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B6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4DDD-11A7-43EE-ACFF-3FED984B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大樹</dc:creator>
  <cp:keywords/>
  <dc:description/>
  <cp:lastModifiedBy>佐々木　一輝</cp:lastModifiedBy>
  <cp:revision>69</cp:revision>
  <cp:lastPrinted>2025-05-15T02:04:00Z</cp:lastPrinted>
  <dcterms:created xsi:type="dcterms:W3CDTF">2025-03-07T05:26:00Z</dcterms:created>
  <dcterms:modified xsi:type="dcterms:W3CDTF">2025-05-27T07:05:00Z</dcterms:modified>
</cp:coreProperties>
</file>