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BC4" w:rsidRDefault="00E1667B" w:rsidP="00463F48">
      <w:pPr>
        <w:jc w:val="right"/>
      </w:pPr>
      <w:r>
        <w:rPr>
          <w:rFonts w:hint="eastAsia"/>
        </w:rPr>
        <w:t>（様式第１号）</w:t>
      </w:r>
    </w:p>
    <w:p w:rsidR="00E1667B" w:rsidRPr="00463F48" w:rsidRDefault="00E1667B" w:rsidP="00E1667B">
      <w:pPr>
        <w:rPr>
          <w:sz w:val="24"/>
          <w:szCs w:val="24"/>
        </w:rPr>
      </w:pPr>
      <w:r w:rsidRPr="00463F48">
        <w:rPr>
          <w:rFonts w:hint="eastAsia"/>
          <w:sz w:val="24"/>
          <w:szCs w:val="24"/>
        </w:rPr>
        <w:t>○申請に対する処分の審査基準・標準処理期間</w:t>
      </w:r>
    </w:p>
    <w:tbl>
      <w:tblPr>
        <w:tblStyle w:val="a4"/>
        <w:tblW w:w="0" w:type="auto"/>
        <w:tblLook w:val="04A0" w:firstRow="1" w:lastRow="0" w:firstColumn="1" w:lastColumn="0" w:noHBand="0" w:noVBand="1"/>
      </w:tblPr>
      <w:tblGrid>
        <w:gridCol w:w="642"/>
        <w:gridCol w:w="1670"/>
        <w:gridCol w:w="6182"/>
      </w:tblGrid>
      <w:tr w:rsidR="00F80F2F" w:rsidRPr="00E1667B" w:rsidTr="00F80F2F">
        <w:tc>
          <w:tcPr>
            <w:tcW w:w="2312" w:type="dxa"/>
            <w:gridSpan w:val="2"/>
            <w:vAlign w:val="center"/>
          </w:tcPr>
          <w:p w:rsidR="00F80F2F" w:rsidRPr="00E1667B" w:rsidRDefault="00F80F2F" w:rsidP="00F80F2F">
            <w:pPr>
              <w:ind w:leftChars="50" w:left="105" w:rightChars="50" w:right="105"/>
              <w:jc w:val="distribute"/>
              <w:rPr>
                <w:sz w:val="20"/>
                <w:szCs w:val="20"/>
              </w:rPr>
            </w:pPr>
            <w:r w:rsidRPr="00E1667B">
              <w:rPr>
                <w:rFonts w:hint="eastAsia"/>
                <w:sz w:val="20"/>
                <w:szCs w:val="20"/>
              </w:rPr>
              <w:t>部</w:t>
            </w:r>
            <w:r w:rsidRPr="00E1667B">
              <w:rPr>
                <w:sz w:val="20"/>
                <w:szCs w:val="20"/>
              </w:rPr>
              <w:t>課室等名</w:t>
            </w:r>
          </w:p>
        </w:tc>
        <w:tc>
          <w:tcPr>
            <w:tcW w:w="6182" w:type="dxa"/>
            <w:vAlign w:val="center"/>
          </w:tcPr>
          <w:p w:rsidR="00F80F2F" w:rsidRPr="00E1667B" w:rsidRDefault="00400D3A" w:rsidP="00E91A39">
            <w:pPr>
              <w:rPr>
                <w:sz w:val="20"/>
                <w:szCs w:val="20"/>
              </w:rPr>
            </w:pPr>
            <w:r w:rsidRPr="00400D3A">
              <w:rPr>
                <w:rFonts w:hint="eastAsia"/>
                <w:sz w:val="20"/>
                <w:szCs w:val="20"/>
              </w:rPr>
              <w:t>公平委員会</w:t>
            </w:r>
          </w:p>
        </w:tc>
      </w:tr>
      <w:tr w:rsidR="00F80F2F" w:rsidRPr="00E1667B" w:rsidTr="00D04546">
        <w:tc>
          <w:tcPr>
            <w:tcW w:w="2312" w:type="dxa"/>
            <w:gridSpan w:val="2"/>
          </w:tcPr>
          <w:p w:rsidR="00F80F2F" w:rsidRPr="00E1667B" w:rsidRDefault="00F80F2F" w:rsidP="00F80F2F">
            <w:pPr>
              <w:ind w:leftChars="50" w:left="105" w:rightChars="50" w:right="105"/>
              <w:jc w:val="distribute"/>
              <w:rPr>
                <w:sz w:val="20"/>
                <w:szCs w:val="20"/>
              </w:rPr>
            </w:pPr>
            <w:r w:rsidRPr="00E1667B">
              <w:rPr>
                <w:rFonts w:hint="eastAsia"/>
                <w:sz w:val="20"/>
                <w:szCs w:val="20"/>
              </w:rPr>
              <w:t>許</w:t>
            </w:r>
            <w:r w:rsidRPr="00E1667B">
              <w:rPr>
                <w:sz w:val="20"/>
                <w:szCs w:val="20"/>
              </w:rPr>
              <w:t>認可等名</w:t>
            </w:r>
          </w:p>
        </w:tc>
        <w:tc>
          <w:tcPr>
            <w:tcW w:w="6182" w:type="dxa"/>
            <w:vAlign w:val="center"/>
          </w:tcPr>
          <w:p w:rsidR="00F80F2F" w:rsidRPr="00E1667B" w:rsidRDefault="00400D3A" w:rsidP="00E91A39">
            <w:pPr>
              <w:rPr>
                <w:sz w:val="20"/>
                <w:szCs w:val="20"/>
              </w:rPr>
            </w:pPr>
            <w:r w:rsidRPr="00400D3A">
              <w:rPr>
                <w:rFonts w:hint="eastAsia"/>
                <w:sz w:val="20"/>
                <w:szCs w:val="20"/>
              </w:rPr>
              <w:t>職員団体の登録</w:t>
            </w:r>
          </w:p>
        </w:tc>
      </w:tr>
      <w:tr w:rsidR="00F80F2F" w:rsidRPr="00E1667B" w:rsidTr="00525E7D">
        <w:tc>
          <w:tcPr>
            <w:tcW w:w="2312" w:type="dxa"/>
            <w:gridSpan w:val="2"/>
          </w:tcPr>
          <w:p w:rsidR="00F80F2F" w:rsidRPr="00E1667B" w:rsidRDefault="00F80F2F" w:rsidP="00F80F2F">
            <w:pPr>
              <w:ind w:leftChars="50" w:left="105" w:rightChars="50" w:right="105"/>
              <w:jc w:val="distribute"/>
              <w:rPr>
                <w:sz w:val="20"/>
                <w:szCs w:val="20"/>
              </w:rPr>
            </w:pPr>
            <w:r w:rsidRPr="00E1667B">
              <w:rPr>
                <w:rFonts w:hint="eastAsia"/>
                <w:sz w:val="20"/>
                <w:szCs w:val="20"/>
              </w:rPr>
              <w:t>根拠法令</w:t>
            </w:r>
          </w:p>
        </w:tc>
        <w:tc>
          <w:tcPr>
            <w:tcW w:w="6182" w:type="dxa"/>
            <w:vAlign w:val="center"/>
          </w:tcPr>
          <w:p w:rsidR="00F80F2F" w:rsidRPr="00E1667B" w:rsidRDefault="00400D3A" w:rsidP="00E91A39">
            <w:pPr>
              <w:rPr>
                <w:sz w:val="20"/>
                <w:szCs w:val="20"/>
              </w:rPr>
            </w:pPr>
            <w:r w:rsidRPr="00400D3A">
              <w:rPr>
                <w:rFonts w:hint="eastAsia"/>
                <w:sz w:val="20"/>
                <w:szCs w:val="20"/>
              </w:rPr>
              <w:t>地方公務員法</w:t>
            </w:r>
          </w:p>
        </w:tc>
      </w:tr>
      <w:tr w:rsidR="00F80F2F" w:rsidRPr="00E1667B" w:rsidTr="0040012F">
        <w:tc>
          <w:tcPr>
            <w:tcW w:w="2312" w:type="dxa"/>
            <w:gridSpan w:val="2"/>
          </w:tcPr>
          <w:p w:rsidR="00F80F2F" w:rsidRPr="00E1667B" w:rsidRDefault="00F80F2F" w:rsidP="00F80F2F">
            <w:pPr>
              <w:ind w:leftChars="50" w:left="105" w:rightChars="50" w:right="105"/>
              <w:jc w:val="distribute"/>
              <w:rPr>
                <w:sz w:val="20"/>
                <w:szCs w:val="20"/>
              </w:rPr>
            </w:pPr>
            <w:r w:rsidRPr="00E1667B">
              <w:rPr>
                <w:rFonts w:hint="eastAsia"/>
                <w:sz w:val="20"/>
                <w:szCs w:val="20"/>
              </w:rPr>
              <w:t>根拠条項</w:t>
            </w:r>
          </w:p>
        </w:tc>
        <w:tc>
          <w:tcPr>
            <w:tcW w:w="6182" w:type="dxa"/>
            <w:vAlign w:val="center"/>
          </w:tcPr>
          <w:p w:rsidR="00F80F2F" w:rsidRPr="00E1667B" w:rsidRDefault="00400D3A" w:rsidP="00400D3A">
            <w:pPr>
              <w:rPr>
                <w:sz w:val="20"/>
                <w:szCs w:val="20"/>
              </w:rPr>
            </w:pPr>
            <w:r w:rsidRPr="00400D3A">
              <w:rPr>
                <w:rFonts w:hint="eastAsia"/>
                <w:sz w:val="20"/>
                <w:szCs w:val="20"/>
              </w:rPr>
              <w:t>第</w:t>
            </w:r>
            <w:r>
              <w:rPr>
                <w:rFonts w:hint="eastAsia"/>
                <w:sz w:val="20"/>
                <w:szCs w:val="20"/>
              </w:rPr>
              <w:t>53</w:t>
            </w:r>
            <w:r w:rsidRPr="00400D3A">
              <w:rPr>
                <w:rFonts w:hint="eastAsia"/>
                <w:sz w:val="20"/>
                <w:szCs w:val="20"/>
              </w:rPr>
              <w:t>条第</w:t>
            </w:r>
            <w:r>
              <w:rPr>
                <w:rFonts w:hint="eastAsia"/>
                <w:sz w:val="20"/>
                <w:szCs w:val="20"/>
              </w:rPr>
              <w:t>5</w:t>
            </w:r>
            <w:r w:rsidRPr="00400D3A">
              <w:rPr>
                <w:rFonts w:hint="eastAsia"/>
                <w:sz w:val="20"/>
                <w:szCs w:val="20"/>
              </w:rPr>
              <w:t>項</w:t>
            </w:r>
          </w:p>
        </w:tc>
      </w:tr>
      <w:tr w:rsidR="00F80F2F" w:rsidRPr="00E1667B" w:rsidTr="00D43386">
        <w:tc>
          <w:tcPr>
            <w:tcW w:w="2312" w:type="dxa"/>
            <w:gridSpan w:val="2"/>
          </w:tcPr>
          <w:p w:rsidR="00F80F2F" w:rsidRPr="00E1667B" w:rsidRDefault="00F80F2F" w:rsidP="00F80F2F">
            <w:pPr>
              <w:ind w:leftChars="50" w:left="105" w:rightChars="50" w:right="105"/>
              <w:jc w:val="distribute"/>
              <w:rPr>
                <w:sz w:val="20"/>
                <w:szCs w:val="20"/>
              </w:rPr>
            </w:pPr>
            <w:r w:rsidRPr="00E1667B">
              <w:rPr>
                <w:rFonts w:hint="eastAsia"/>
                <w:sz w:val="20"/>
                <w:szCs w:val="20"/>
              </w:rPr>
              <w:t>連絡先</w:t>
            </w:r>
          </w:p>
        </w:tc>
        <w:tc>
          <w:tcPr>
            <w:tcW w:w="6182" w:type="dxa"/>
            <w:vAlign w:val="center"/>
          </w:tcPr>
          <w:p w:rsidR="00F80F2F" w:rsidRPr="00E1667B" w:rsidRDefault="00F80F2F" w:rsidP="00400D3A">
            <w:pPr>
              <w:rPr>
                <w:sz w:val="20"/>
                <w:szCs w:val="20"/>
              </w:rPr>
            </w:pPr>
            <w:r w:rsidRPr="00E1667B">
              <w:rPr>
                <w:rFonts w:hint="eastAsia"/>
                <w:sz w:val="20"/>
                <w:szCs w:val="20"/>
              </w:rPr>
              <w:t>（電話</w:t>
            </w:r>
            <w:r w:rsidR="00400D3A">
              <w:rPr>
                <w:rFonts w:hint="eastAsia"/>
                <w:sz w:val="20"/>
                <w:szCs w:val="20"/>
              </w:rPr>
              <w:t>621-5378</w:t>
            </w:r>
            <w:r w:rsidRPr="00E1667B">
              <w:rPr>
                <w:rFonts w:hint="eastAsia"/>
                <w:sz w:val="20"/>
                <w:szCs w:val="20"/>
              </w:rPr>
              <w:t>）</w:t>
            </w:r>
          </w:p>
        </w:tc>
      </w:tr>
      <w:tr w:rsidR="009530FD" w:rsidRPr="00E1667B" w:rsidTr="00A74FE6">
        <w:trPr>
          <w:trHeight w:val="6713"/>
        </w:trPr>
        <w:tc>
          <w:tcPr>
            <w:tcW w:w="642" w:type="dxa"/>
            <w:vMerge w:val="restart"/>
            <w:textDirection w:val="tbRlV"/>
            <w:vAlign w:val="center"/>
          </w:tcPr>
          <w:p w:rsidR="009530FD" w:rsidRPr="00E1667B" w:rsidRDefault="00F80F2F" w:rsidP="00F80F2F">
            <w:pPr>
              <w:ind w:left="113" w:right="113"/>
              <w:jc w:val="center"/>
              <w:rPr>
                <w:sz w:val="20"/>
                <w:szCs w:val="20"/>
              </w:rPr>
            </w:pPr>
            <w:r w:rsidRPr="00E1667B">
              <w:rPr>
                <w:rFonts w:hint="eastAsia"/>
                <w:sz w:val="20"/>
                <w:szCs w:val="20"/>
              </w:rPr>
              <w:t>審査基準</w:t>
            </w:r>
          </w:p>
        </w:tc>
        <w:tc>
          <w:tcPr>
            <w:tcW w:w="1670" w:type="dxa"/>
            <w:tcBorders>
              <w:bottom w:val="dotted" w:sz="4" w:space="0" w:color="auto"/>
              <w:right w:val="dotted" w:sz="4" w:space="0" w:color="auto"/>
            </w:tcBorders>
            <w:vAlign w:val="center"/>
          </w:tcPr>
          <w:p w:rsidR="009530FD" w:rsidRPr="00E1667B" w:rsidRDefault="009530FD" w:rsidP="00F80F2F">
            <w:pPr>
              <w:ind w:leftChars="50" w:left="105" w:rightChars="50" w:right="105"/>
              <w:jc w:val="distribute"/>
              <w:rPr>
                <w:sz w:val="20"/>
                <w:szCs w:val="20"/>
              </w:rPr>
            </w:pPr>
            <w:r w:rsidRPr="00E1667B">
              <w:rPr>
                <w:rFonts w:hint="eastAsia"/>
                <w:sz w:val="20"/>
                <w:szCs w:val="20"/>
              </w:rPr>
              <w:t>基準</w:t>
            </w:r>
          </w:p>
        </w:tc>
        <w:tc>
          <w:tcPr>
            <w:tcW w:w="6182" w:type="dxa"/>
            <w:tcBorders>
              <w:left w:val="dotted" w:sz="4" w:space="0" w:color="auto"/>
              <w:bottom w:val="dotted" w:sz="4" w:space="0" w:color="auto"/>
            </w:tcBorders>
          </w:tcPr>
          <w:p w:rsidR="009530FD" w:rsidRPr="00E1667B" w:rsidRDefault="00245441" w:rsidP="00E91A39">
            <w:pPr>
              <w:rPr>
                <w:sz w:val="20"/>
                <w:szCs w:val="20"/>
              </w:rPr>
            </w:pPr>
            <w:r>
              <w:rPr>
                <w:rFonts w:hint="eastAsia"/>
                <w:sz w:val="20"/>
                <w:szCs w:val="20"/>
              </w:rPr>
              <w:t>別紙のとおり。</w:t>
            </w:r>
            <w:bookmarkStart w:id="0" w:name="_GoBack"/>
            <w:bookmarkEnd w:id="0"/>
          </w:p>
        </w:tc>
      </w:tr>
      <w:tr w:rsidR="009530FD" w:rsidRPr="00E1667B" w:rsidTr="00A74FE6">
        <w:trPr>
          <w:trHeight w:val="969"/>
        </w:trPr>
        <w:tc>
          <w:tcPr>
            <w:tcW w:w="642" w:type="dxa"/>
            <w:vMerge/>
          </w:tcPr>
          <w:p w:rsidR="009530FD" w:rsidRPr="00E1667B" w:rsidRDefault="009530FD" w:rsidP="0093498F">
            <w:pPr>
              <w:rPr>
                <w:sz w:val="20"/>
                <w:szCs w:val="20"/>
              </w:rPr>
            </w:pPr>
          </w:p>
        </w:tc>
        <w:tc>
          <w:tcPr>
            <w:tcW w:w="1670" w:type="dxa"/>
            <w:tcBorders>
              <w:top w:val="dotted" w:sz="4" w:space="0" w:color="auto"/>
              <w:bottom w:val="dotted" w:sz="4" w:space="0" w:color="auto"/>
              <w:right w:val="dotted" w:sz="4" w:space="0" w:color="auto"/>
            </w:tcBorders>
            <w:vAlign w:val="center"/>
          </w:tcPr>
          <w:p w:rsidR="009530FD" w:rsidRPr="00E1667B" w:rsidRDefault="009530FD" w:rsidP="00F80F2F">
            <w:pPr>
              <w:ind w:leftChars="50" w:left="105" w:rightChars="50" w:right="105"/>
              <w:jc w:val="distribute"/>
              <w:rPr>
                <w:sz w:val="20"/>
                <w:szCs w:val="20"/>
              </w:rPr>
            </w:pPr>
            <w:r w:rsidRPr="00E1667B">
              <w:rPr>
                <w:rFonts w:hint="eastAsia"/>
                <w:sz w:val="20"/>
                <w:szCs w:val="20"/>
              </w:rPr>
              <w:t>参考事項</w:t>
            </w:r>
          </w:p>
        </w:tc>
        <w:tc>
          <w:tcPr>
            <w:tcW w:w="6182" w:type="dxa"/>
            <w:tcBorders>
              <w:top w:val="dotted" w:sz="4" w:space="0" w:color="auto"/>
              <w:left w:val="dotted" w:sz="4" w:space="0" w:color="auto"/>
              <w:bottom w:val="dotted" w:sz="4" w:space="0" w:color="auto"/>
            </w:tcBorders>
            <w:vAlign w:val="center"/>
          </w:tcPr>
          <w:p w:rsidR="009530FD" w:rsidRPr="00E1667B" w:rsidRDefault="009530FD" w:rsidP="00E91A39">
            <w:pPr>
              <w:rPr>
                <w:sz w:val="20"/>
                <w:szCs w:val="20"/>
              </w:rPr>
            </w:pPr>
          </w:p>
        </w:tc>
      </w:tr>
      <w:tr w:rsidR="009530FD" w:rsidRPr="00E1667B" w:rsidTr="00A74FE6">
        <w:trPr>
          <w:trHeight w:val="96"/>
        </w:trPr>
        <w:tc>
          <w:tcPr>
            <w:tcW w:w="642" w:type="dxa"/>
            <w:vMerge/>
          </w:tcPr>
          <w:p w:rsidR="009530FD" w:rsidRPr="00E1667B" w:rsidRDefault="009530FD" w:rsidP="0093498F">
            <w:pPr>
              <w:rPr>
                <w:sz w:val="20"/>
                <w:szCs w:val="20"/>
              </w:rPr>
            </w:pPr>
          </w:p>
        </w:tc>
        <w:tc>
          <w:tcPr>
            <w:tcW w:w="1670" w:type="dxa"/>
            <w:tcBorders>
              <w:top w:val="dotted" w:sz="4" w:space="0" w:color="auto"/>
              <w:right w:val="dotted" w:sz="4" w:space="0" w:color="auto"/>
            </w:tcBorders>
            <w:vAlign w:val="center"/>
          </w:tcPr>
          <w:p w:rsidR="009530FD" w:rsidRPr="00E1667B" w:rsidRDefault="009530FD" w:rsidP="00F80F2F">
            <w:pPr>
              <w:ind w:leftChars="50" w:left="105" w:rightChars="50" w:right="105"/>
              <w:jc w:val="distribute"/>
              <w:rPr>
                <w:sz w:val="20"/>
                <w:szCs w:val="20"/>
              </w:rPr>
            </w:pPr>
            <w:r w:rsidRPr="00E1667B">
              <w:rPr>
                <w:rFonts w:hint="eastAsia"/>
                <w:sz w:val="20"/>
                <w:szCs w:val="20"/>
              </w:rPr>
              <w:t>設定等年月日</w:t>
            </w:r>
          </w:p>
        </w:tc>
        <w:tc>
          <w:tcPr>
            <w:tcW w:w="6182" w:type="dxa"/>
            <w:tcBorders>
              <w:top w:val="dotted" w:sz="4" w:space="0" w:color="auto"/>
              <w:left w:val="dotted" w:sz="4" w:space="0" w:color="auto"/>
            </w:tcBorders>
            <w:vAlign w:val="center"/>
          </w:tcPr>
          <w:p w:rsidR="009530FD" w:rsidRPr="00E1667B" w:rsidRDefault="005B0736" w:rsidP="001A2D7C">
            <w:pPr>
              <w:rPr>
                <w:sz w:val="20"/>
                <w:szCs w:val="20"/>
              </w:rPr>
            </w:pPr>
            <w:r>
              <w:rPr>
                <w:rFonts w:hint="eastAsia"/>
                <w:sz w:val="20"/>
                <w:szCs w:val="20"/>
              </w:rPr>
              <w:t>平成24</w:t>
            </w:r>
            <w:r w:rsidR="009530FD" w:rsidRPr="00E1667B">
              <w:rPr>
                <w:sz w:val="20"/>
                <w:szCs w:val="20"/>
              </w:rPr>
              <w:t>年</w:t>
            </w:r>
            <w:r>
              <w:rPr>
                <w:rFonts w:hint="eastAsia"/>
                <w:sz w:val="20"/>
                <w:szCs w:val="20"/>
              </w:rPr>
              <w:t>8</w:t>
            </w:r>
            <w:r w:rsidR="009530FD" w:rsidRPr="00E1667B">
              <w:rPr>
                <w:sz w:val="20"/>
                <w:szCs w:val="20"/>
              </w:rPr>
              <w:t>月</w:t>
            </w:r>
            <w:r>
              <w:rPr>
                <w:rFonts w:hint="eastAsia"/>
                <w:sz w:val="20"/>
                <w:szCs w:val="20"/>
              </w:rPr>
              <w:t>1</w:t>
            </w:r>
            <w:r w:rsidR="009530FD" w:rsidRPr="00E1667B">
              <w:rPr>
                <w:sz w:val="20"/>
                <w:szCs w:val="20"/>
              </w:rPr>
              <w:t>日設定（</w:t>
            </w:r>
            <w:r w:rsidR="001A2D7C">
              <w:rPr>
                <w:rFonts w:hint="eastAsia"/>
                <w:sz w:val="20"/>
                <w:szCs w:val="20"/>
              </w:rPr>
              <w:t>令和3</w:t>
            </w:r>
            <w:r w:rsidR="009530FD" w:rsidRPr="00E1667B">
              <w:rPr>
                <w:sz w:val="20"/>
                <w:szCs w:val="20"/>
              </w:rPr>
              <w:t>年</w:t>
            </w:r>
            <w:r w:rsidR="001A2D7C">
              <w:rPr>
                <w:rFonts w:hint="eastAsia"/>
                <w:sz w:val="20"/>
                <w:szCs w:val="20"/>
              </w:rPr>
              <w:t>7</w:t>
            </w:r>
            <w:r w:rsidR="009530FD" w:rsidRPr="00E1667B">
              <w:rPr>
                <w:sz w:val="20"/>
                <w:szCs w:val="20"/>
              </w:rPr>
              <w:t>月</w:t>
            </w:r>
            <w:r w:rsidR="001A2D7C">
              <w:rPr>
                <w:rFonts w:hint="eastAsia"/>
                <w:sz w:val="20"/>
                <w:szCs w:val="20"/>
              </w:rPr>
              <w:t>1</w:t>
            </w:r>
            <w:r w:rsidR="009530FD" w:rsidRPr="00E1667B">
              <w:rPr>
                <w:sz w:val="20"/>
                <w:szCs w:val="20"/>
              </w:rPr>
              <w:t>日最終変更）</w:t>
            </w:r>
          </w:p>
        </w:tc>
      </w:tr>
      <w:tr w:rsidR="009530FD" w:rsidRPr="00E1667B" w:rsidTr="00A74FE6">
        <w:tc>
          <w:tcPr>
            <w:tcW w:w="642" w:type="dxa"/>
            <w:vMerge w:val="restart"/>
            <w:textDirection w:val="tbRlV"/>
            <w:vAlign w:val="center"/>
          </w:tcPr>
          <w:p w:rsidR="009530FD" w:rsidRPr="00E1667B" w:rsidRDefault="009530FD" w:rsidP="009530FD">
            <w:pPr>
              <w:ind w:left="113" w:right="113"/>
              <w:jc w:val="center"/>
              <w:rPr>
                <w:sz w:val="20"/>
                <w:szCs w:val="20"/>
              </w:rPr>
            </w:pPr>
            <w:r w:rsidRPr="00E1667B">
              <w:rPr>
                <w:rFonts w:hint="eastAsia"/>
                <w:sz w:val="20"/>
                <w:szCs w:val="20"/>
              </w:rPr>
              <w:t>標準処理期間</w:t>
            </w:r>
          </w:p>
        </w:tc>
        <w:tc>
          <w:tcPr>
            <w:tcW w:w="1670" w:type="dxa"/>
            <w:tcBorders>
              <w:bottom w:val="nil"/>
              <w:right w:val="dotted" w:sz="4" w:space="0" w:color="auto"/>
            </w:tcBorders>
            <w:vAlign w:val="center"/>
          </w:tcPr>
          <w:p w:rsidR="009530FD" w:rsidRPr="00E1667B" w:rsidRDefault="009530FD" w:rsidP="00F80F2F">
            <w:pPr>
              <w:ind w:leftChars="50" w:left="105" w:rightChars="50" w:right="105"/>
              <w:jc w:val="distribute"/>
              <w:rPr>
                <w:sz w:val="20"/>
                <w:szCs w:val="20"/>
              </w:rPr>
            </w:pPr>
            <w:r w:rsidRPr="00E1667B">
              <w:rPr>
                <w:rFonts w:hint="eastAsia"/>
                <w:sz w:val="20"/>
                <w:szCs w:val="20"/>
              </w:rPr>
              <w:t>標準処理期間</w:t>
            </w:r>
          </w:p>
        </w:tc>
        <w:tc>
          <w:tcPr>
            <w:tcW w:w="6182" w:type="dxa"/>
            <w:tcBorders>
              <w:left w:val="dotted" w:sz="4" w:space="0" w:color="auto"/>
              <w:bottom w:val="nil"/>
            </w:tcBorders>
            <w:vAlign w:val="center"/>
          </w:tcPr>
          <w:p w:rsidR="009530FD" w:rsidRPr="00E1667B" w:rsidRDefault="009530FD" w:rsidP="001A2D7C">
            <w:pPr>
              <w:rPr>
                <w:sz w:val="20"/>
                <w:szCs w:val="20"/>
              </w:rPr>
            </w:pPr>
            <w:r w:rsidRPr="00E1667B">
              <w:rPr>
                <w:rFonts w:hint="eastAsia"/>
                <w:sz w:val="20"/>
                <w:szCs w:val="20"/>
              </w:rPr>
              <w:t xml:space="preserve">総日数　　</w:t>
            </w:r>
            <w:r w:rsidR="005B0736">
              <w:rPr>
                <w:rFonts w:hint="eastAsia"/>
                <w:sz w:val="20"/>
                <w:szCs w:val="20"/>
              </w:rPr>
              <w:t>30</w:t>
            </w:r>
            <w:r w:rsidRPr="00E1667B">
              <w:rPr>
                <w:rFonts w:hint="eastAsia"/>
                <w:sz w:val="20"/>
                <w:szCs w:val="20"/>
              </w:rPr>
              <w:t>日（休日を含む）</w:t>
            </w:r>
          </w:p>
        </w:tc>
      </w:tr>
      <w:tr w:rsidR="009530FD" w:rsidRPr="00E1667B" w:rsidTr="00A74FE6">
        <w:trPr>
          <w:trHeight w:val="1236"/>
        </w:trPr>
        <w:tc>
          <w:tcPr>
            <w:tcW w:w="642" w:type="dxa"/>
            <w:vMerge/>
          </w:tcPr>
          <w:p w:rsidR="009530FD" w:rsidRPr="00E1667B" w:rsidRDefault="009530FD" w:rsidP="0093498F">
            <w:pPr>
              <w:rPr>
                <w:sz w:val="20"/>
                <w:szCs w:val="20"/>
              </w:rPr>
            </w:pPr>
          </w:p>
        </w:tc>
        <w:tc>
          <w:tcPr>
            <w:tcW w:w="1670" w:type="dxa"/>
            <w:tcBorders>
              <w:top w:val="nil"/>
              <w:bottom w:val="dotted" w:sz="4" w:space="0" w:color="auto"/>
              <w:right w:val="dotted" w:sz="4" w:space="0" w:color="auto"/>
            </w:tcBorders>
            <w:vAlign w:val="center"/>
          </w:tcPr>
          <w:p w:rsidR="009530FD" w:rsidRPr="00E1667B" w:rsidRDefault="009530FD" w:rsidP="00B816BD">
            <w:pPr>
              <w:snapToGrid w:val="0"/>
              <w:rPr>
                <w:sz w:val="20"/>
                <w:szCs w:val="20"/>
              </w:rPr>
            </w:pPr>
            <w:r w:rsidRPr="00E1667B">
              <w:rPr>
                <w:rFonts w:hint="eastAsia"/>
                <w:sz w:val="20"/>
                <w:szCs w:val="20"/>
              </w:rPr>
              <w:t>（設定しないものについてはその理由）</w:t>
            </w:r>
          </w:p>
        </w:tc>
        <w:tc>
          <w:tcPr>
            <w:tcW w:w="6182" w:type="dxa"/>
            <w:tcBorders>
              <w:top w:val="nil"/>
              <w:left w:val="dotted" w:sz="4" w:space="0" w:color="auto"/>
              <w:bottom w:val="dotted" w:sz="4" w:space="0" w:color="auto"/>
            </w:tcBorders>
          </w:tcPr>
          <w:p w:rsidR="009530FD" w:rsidRPr="00E1667B" w:rsidRDefault="009530FD" w:rsidP="00E91A39">
            <w:pPr>
              <w:rPr>
                <w:sz w:val="20"/>
                <w:szCs w:val="20"/>
              </w:rPr>
            </w:pPr>
          </w:p>
        </w:tc>
      </w:tr>
      <w:tr w:rsidR="0011455D" w:rsidRPr="00E1667B" w:rsidTr="00A74FE6">
        <w:tc>
          <w:tcPr>
            <w:tcW w:w="642" w:type="dxa"/>
            <w:vMerge/>
          </w:tcPr>
          <w:p w:rsidR="0011455D" w:rsidRPr="00E1667B" w:rsidRDefault="0011455D" w:rsidP="0011455D">
            <w:pPr>
              <w:rPr>
                <w:sz w:val="20"/>
                <w:szCs w:val="20"/>
              </w:rPr>
            </w:pPr>
          </w:p>
        </w:tc>
        <w:tc>
          <w:tcPr>
            <w:tcW w:w="1670" w:type="dxa"/>
            <w:tcBorders>
              <w:top w:val="dotted" w:sz="4" w:space="0" w:color="auto"/>
              <w:right w:val="dotted" w:sz="4" w:space="0" w:color="auto"/>
            </w:tcBorders>
            <w:vAlign w:val="center"/>
          </w:tcPr>
          <w:p w:rsidR="0011455D" w:rsidRPr="00E1667B" w:rsidRDefault="0011455D" w:rsidP="0011455D">
            <w:pPr>
              <w:ind w:leftChars="50" w:left="105" w:rightChars="50" w:right="105"/>
              <w:jc w:val="distribute"/>
              <w:rPr>
                <w:sz w:val="20"/>
                <w:szCs w:val="20"/>
              </w:rPr>
            </w:pPr>
            <w:r w:rsidRPr="00E1667B">
              <w:rPr>
                <w:rFonts w:hint="eastAsia"/>
                <w:sz w:val="20"/>
                <w:szCs w:val="20"/>
              </w:rPr>
              <w:t>設定等年月日</w:t>
            </w:r>
          </w:p>
        </w:tc>
        <w:tc>
          <w:tcPr>
            <w:tcW w:w="6182" w:type="dxa"/>
            <w:tcBorders>
              <w:top w:val="dotted" w:sz="4" w:space="0" w:color="auto"/>
              <w:left w:val="dotted" w:sz="4" w:space="0" w:color="auto"/>
            </w:tcBorders>
            <w:vAlign w:val="center"/>
          </w:tcPr>
          <w:p w:rsidR="0011455D" w:rsidRPr="00E1667B" w:rsidRDefault="0011455D" w:rsidP="0011455D">
            <w:pPr>
              <w:rPr>
                <w:sz w:val="20"/>
                <w:szCs w:val="20"/>
              </w:rPr>
            </w:pPr>
            <w:r>
              <w:rPr>
                <w:rFonts w:hint="eastAsia"/>
                <w:sz w:val="20"/>
                <w:szCs w:val="20"/>
              </w:rPr>
              <w:t>平成24</w:t>
            </w:r>
            <w:r w:rsidRPr="00E1667B">
              <w:rPr>
                <w:sz w:val="20"/>
                <w:szCs w:val="20"/>
              </w:rPr>
              <w:t>年</w:t>
            </w:r>
            <w:r>
              <w:rPr>
                <w:rFonts w:hint="eastAsia"/>
                <w:sz w:val="20"/>
                <w:szCs w:val="20"/>
              </w:rPr>
              <w:t>8</w:t>
            </w:r>
            <w:r w:rsidRPr="00E1667B">
              <w:rPr>
                <w:sz w:val="20"/>
                <w:szCs w:val="20"/>
              </w:rPr>
              <w:t>月</w:t>
            </w:r>
            <w:r>
              <w:rPr>
                <w:rFonts w:hint="eastAsia"/>
                <w:sz w:val="20"/>
                <w:szCs w:val="20"/>
              </w:rPr>
              <w:t>1</w:t>
            </w:r>
            <w:r w:rsidRPr="00E1667B">
              <w:rPr>
                <w:sz w:val="20"/>
                <w:szCs w:val="20"/>
              </w:rPr>
              <w:t>日設定（</w:t>
            </w:r>
            <w:r w:rsidRPr="00E1667B">
              <w:rPr>
                <w:rFonts w:hint="eastAsia"/>
                <w:sz w:val="20"/>
                <w:szCs w:val="20"/>
              </w:rPr>
              <w:t xml:space="preserve">　　</w:t>
            </w:r>
            <w:r w:rsidRPr="00E1667B">
              <w:rPr>
                <w:sz w:val="20"/>
                <w:szCs w:val="20"/>
              </w:rPr>
              <w:t xml:space="preserve">　　年　　月　　日最終変更）</w:t>
            </w:r>
          </w:p>
        </w:tc>
      </w:tr>
    </w:tbl>
    <w:p w:rsidR="00E1667B" w:rsidRPr="00B816BD" w:rsidRDefault="00E1667B" w:rsidP="00B816BD">
      <w:pPr>
        <w:widowControl/>
        <w:snapToGrid w:val="0"/>
        <w:jc w:val="left"/>
        <w:rPr>
          <w:sz w:val="16"/>
          <w:szCs w:val="16"/>
        </w:rPr>
      </w:pPr>
      <w:r w:rsidRPr="00B816BD">
        <w:rPr>
          <w:sz w:val="16"/>
          <w:szCs w:val="16"/>
        </w:rPr>
        <w:br w:type="page"/>
      </w:r>
    </w:p>
    <w:tbl>
      <w:tblPr>
        <w:tblStyle w:val="a4"/>
        <w:tblW w:w="0" w:type="auto"/>
        <w:tblLook w:val="04A0" w:firstRow="1" w:lastRow="0" w:firstColumn="1" w:lastColumn="0" w:noHBand="0" w:noVBand="1"/>
      </w:tblPr>
      <w:tblGrid>
        <w:gridCol w:w="642"/>
        <w:gridCol w:w="1670"/>
        <w:gridCol w:w="6182"/>
      </w:tblGrid>
      <w:tr w:rsidR="00A74FE6" w:rsidRPr="00E1667B" w:rsidTr="00A12616">
        <w:trPr>
          <w:trHeight w:val="13035"/>
        </w:trPr>
        <w:tc>
          <w:tcPr>
            <w:tcW w:w="642" w:type="dxa"/>
            <w:textDirection w:val="tbRlV"/>
            <w:vAlign w:val="center"/>
          </w:tcPr>
          <w:p w:rsidR="00A74FE6" w:rsidRPr="00E1667B" w:rsidRDefault="00A74FE6" w:rsidP="009F103F">
            <w:pPr>
              <w:ind w:left="113" w:right="113"/>
              <w:jc w:val="center"/>
              <w:rPr>
                <w:sz w:val="20"/>
                <w:szCs w:val="20"/>
              </w:rPr>
            </w:pPr>
            <w:r w:rsidRPr="00E1667B">
              <w:rPr>
                <w:rFonts w:hint="eastAsia"/>
                <w:sz w:val="20"/>
                <w:szCs w:val="20"/>
              </w:rPr>
              <w:lastRenderedPageBreak/>
              <w:t>審査基準</w:t>
            </w:r>
          </w:p>
        </w:tc>
        <w:tc>
          <w:tcPr>
            <w:tcW w:w="1670" w:type="dxa"/>
            <w:tcBorders>
              <w:bottom w:val="single" w:sz="4" w:space="0" w:color="auto"/>
              <w:right w:val="dotted" w:sz="4" w:space="0" w:color="auto"/>
            </w:tcBorders>
            <w:vAlign w:val="center"/>
          </w:tcPr>
          <w:p w:rsidR="00A74FE6" w:rsidRPr="00E1667B" w:rsidRDefault="00A74FE6" w:rsidP="009F103F">
            <w:pPr>
              <w:ind w:leftChars="50" w:left="105" w:rightChars="50" w:right="105"/>
              <w:jc w:val="distribute"/>
              <w:rPr>
                <w:sz w:val="20"/>
                <w:szCs w:val="20"/>
              </w:rPr>
            </w:pPr>
            <w:r w:rsidRPr="00E1667B">
              <w:rPr>
                <w:rFonts w:hint="eastAsia"/>
                <w:sz w:val="20"/>
                <w:szCs w:val="20"/>
              </w:rPr>
              <w:t>基準</w:t>
            </w:r>
          </w:p>
        </w:tc>
        <w:tc>
          <w:tcPr>
            <w:tcW w:w="6182" w:type="dxa"/>
            <w:tcBorders>
              <w:left w:val="dotted" w:sz="4" w:space="0" w:color="auto"/>
              <w:bottom w:val="single" w:sz="4" w:space="0" w:color="auto"/>
            </w:tcBorders>
          </w:tcPr>
          <w:p w:rsidR="0011455D" w:rsidRDefault="0011455D" w:rsidP="00F32D50">
            <w:pPr>
              <w:ind w:left="200" w:hangingChars="100" w:hanging="200"/>
              <w:rPr>
                <w:sz w:val="20"/>
                <w:szCs w:val="20"/>
              </w:rPr>
            </w:pPr>
            <w:r w:rsidRPr="0011455D">
              <w:rPr>
                <w:rFonts w:hint="eastAsia"/>
                <w:sz w:val="20"/>
                <w:szCs w:val="20"/>
              </w:rPr>
              <w:t>１　職員団体（職員がその勤務条件の維持改善を図ることを目的として組織する団体又はその連合体をいいます。）は，その代表者を通じて，</w:t>
            </w:r>
            <w:r w:rsidR="00925CDC">
              <w:rPr>
                <w:rFonts w:hint="eastAsia"/>
                <w:sz w:val="20"/>
                <w:szCs w:val="20"/>
              </w:rPr>
              <w:t>次の３点を記載した正副２通の職員団体登録申請書</w:t>
            </w:r>
            <w:r w:rsidRPr="0011455D">
              <w:rPr>
                <w:rFonts w:hint="eastAsia"/>
                <w:sz w:val="20"/>
                <w:szCs w:val="20"/>
              </w:rPr>
              <w:t>にそれぞれ規約を添付し</w:t>
            </w:r>
            <w:r w:rsidR="00925CDC">
              <w:rPr>
                <w:rFonts w:hint="eastAsia"/>
                <w:sz w:val="20"/>
                <w:szCs w:val="20"/>
              </w:rPr>
              <w:t>て</w:t>
            </w:r>
            <w:r w:rsidRPr="0011455D">
              <w:rPr>
                <w:rFonts w:hint="eastAsia"/>
                <w:sz w:val="20"/>
                <w:szCs w:val="20"/>
              </w:rPr>
              <w:t>提出することにより公平委員会に登録を申請することができます。</w:t>
            </w:r>
          </w:p>
          <w:p w:rsidR="00925CDC" w:rsidRDefault="00A6144E" w:rsidP="00FF59B9">
            <w:pPr>
              <w:ind w:leftChars="100" w:left="410" w:hangingChars="100" w:hanging="200"/>
              <w:rPr>
                <w:sz w:val="20"/>
                <w:szCs w:val="20"/>
              </w:rPr>
            </w:pPr>
            <w:r>
              <w:rPr>
                <w:rFonts w:hint="eastAsia"/>
                <w:sz w:val="20"/>
                <w:szCs w:val="20"/>
              </w:rPr>
              <w:t>(</w:t>
            </w:r>
            <w:r>
              <w:rPr>
                <w:sz w:val="20"/>
                <w:szCs w:val="20"/>
              </w:rPr>
              <w:t>1</w:t>
            </w:r>
            <w:r>
              <w:rPr>
                <w:rFonts w:hint="eastAsia"/>
                <w:sz w:val="20"/>
                <w:szCs w:val="20"/>
              </w:rPr>
              <w:t>)</w:t>
            </w:r>
            <w:r>
              <w:rPr>
                <w:sz w:val="20"/>
                <w:szCs w:val="20"/>
              </w:rPr>
              <w:t xml:space="preserve"> </w:t>
            </w:r>
            <w:r w:rsidR="00925CDC" w:rsidRPr="0011455D">
              <w:rPr>
                <w:rFonts w:hint="eastAsia"/>
                <w:sz w:val="20"/>
                <w:szCs w:val="20"/>
              </w:rPr>
              <w:t>理事その他の役員の氏名，住所及び職名（職員でない者にあっては，その職業）</w:t>
            </w:r>
          </w:p>
          <w:p w:rsidR="00925CDC" w:rsidRDefault="00A6144E" w:rsidP="00FF59B9">
            <w:pPr>
              <w:ind w:leftChars="100" w:left="410" w:hangingChars="100" w:hanging="200"/>
              <w:rPr>
                <w:sz w:val="20"/>
                <w:szCs w:val="20"/>
              </w:rPr>
            </w:pPr>
            <w:r>
              <w:rPr>
                <w:rFonts w:hint="eastAsia"/>
                <w:sz w:val="20"/>
                <w:szCs w:val="20"/>
              </w:rPr>
              <w:t>(2</w:t>
            </w:r>
            <w:r>
              <w:rPr>
                <w:sz w:val="20"/>
                <w:szCs w:val="20"/>
              </w:rPr>
              <w:t xml:space="preserve">) </w:t>
            </w:r>
            <w:r w:rsidR="00925CDC" w:rsidRPr="0011455D">
              <w:rPr>
                <w:rFonts w:hint="eastAsia"/>
                <w:sz w:val="20"/>
                <w:szCs w:val="20"/>
              </w:rPr>
              <w:t>すべての事務所の所在地</w:t>
            </w:r>
          </w:p>
          <w:p w:rsidR="00925CDC" w:rsidRPr="0011455D" w:rsidRDefault="00A6144E" w:rsidP="00FF59B9">
            <w:pPr>
              <w:ind w:leftChars="100" w:left="410" w:hangingChars="100" w:hanging="200"/>
              <w:rPr>
                <w:sz w:val="20"/>
                <w:szCs w:val="20"/>
              </w:rPr>
            </w:pPr>
            <w:r>
              <w:rPr>
                <w:rFonts w:hint="eastAsia"/>
                <w:sz w:val="20"/>
                <w:szCs w:val="20"/>
              </w:rPr>
              <w:t xml:space="preserve">(3) </w:t>
            </w:r>
            <w:r w:rsidR="00925CDC" w:rsidRPr="0011455D">
              <w:rPr>
                <w:rFonts w:hint="eastAsia"/>
                <w:sz w:val="20"/>
                <w:szCs w:val="20"/>
              </w:rPr>
              <w:t>連合体である職員団体に</w:t>
            </w:r>
            <w:r w:rsidR="00925CDC">
              <w:rPr>
                <w:rFonts w:hint="eastAsia"/>
                <w:sz w:val="20"/>
                <w:szCs w:val="20"/>
              </w:rPr>
              <w:t>あっては，その構成団体の名称</w:t>
            </w:r>
          </w:p>
          <w:p w:rsidR="00F32D50" w:rsidRDefault="00F32D50" w:rsidP="0011455D">
            <w:pPr>
              <w:rPr>
                <w:sz w:val="20"/>
                <w:szCs w:val="20"/>
              </w:rPr>
            </w:pPr>
          </w:p>
          <w:p w:rsidR="0011455D" w:rsidRPr="0011455D" w:rsidRDefault="0011455D" w:rsidP="00F32D50">
            <w:pPr>
              <w:ind w:left="200" w:hangingChars="100" w:hanging="200"/>
              <w:rPr>
                <w:sz w:val="20"/>
                <w:szCs w:val="20"/>
              </w:rPr>
            </w:pPr>
            <w:r w:rsidRPr="0011455D">
              <w:rPr>
                <w:rFonts w:hint="eastAsia"/>
                <w:sz w:val="20"/>
                <w:szCs w:val="20"/>
              </w:rPr>
              <w:t>２　職員団体の規約には，少なくとも次に掲げる事項を記載するものとします。</w:t>
            </w:r>
          </w:p>
          <w:p w:rsidR="0011455D" w:rsidRPr="0011455D" w:rsidRDefault="0011455D" w:rsidP="00FF59B9">
            <w:pPr>
              <w:ind w:leftChars="100" w:left="410" w:hangingChars="100" w:hanging="200"/>
              <w:rPr>
                <w:sz w:val="20"/>
                <w:szCs w:val="20"/>
              </w:rPr>
            </w:pPr>
            <w:r w:rsidRPr="0011455D">
              <w:rPr>
                <w:sz w:val="20"/>
                <w:szCs w:val="20"/>
              </w:rPr>
              <w:t>(1)</w:t>
            </w:r>
            <w:r w:rsidR="00FF59B9">
              <w:rPr>
                <w:sz w:val="20"/>
                <w:szCs w:val="20"/>
              </w:rPr>
              <w:t xml:space="preserve"> </w:t>
            </w:r>
            <w:r w:rsidRPr="0011455D">
              <w:rPr>
                <w:sz w:val="20"/>
                <w:szCs w:val="20"/>
              </w:rPr>
              <w:t>名称</w:t>
            </w:r>
          </w:p>
          <w:p w:rsidR="0011455D" w:rsidRPr="0011455D" w:rsidRDefault="0011455D" w:rsidP="00FF59B9">
            <w:pPr>
              <w:ind w:leftChars="100" w:left="410" w:hangingChars="100" w:hanging="200"/>
              <w:rPr>
                <w:sz w:val="20"/>
                <w:szCs w:val="20"/>
              </w:rPr>
            </w:pPr>
            <w:r w:rsidRPr="0011455D">
              <w:rPr>
                <w:sz w:val="20"/>
                <w:szCs w:val="20"/>
              </w:rPr>
              <w:t>(2)</w:t>
            </w:r>
            <w:r w:rsidR="00FF59B9">
              <w:rPr>
                <w:sz w:val="20"/>
                <w:szCs w:val="20"/>
              </w:rPr>
              <w:t xml:space="preserve"> </w:t>
            </w:r>
            <w:r w:rsidRPr="0011455D">
              <w:rPr>
                <w:sz w:val="20"/>
                <w:szCs w:val="20"/>
              </w:rPr>
              <w:t>目的及び業務</w:t>
            </w:r>
          </w:p>
          <w:p w:rsidR="0011455D" w:rsidRPr="0011455D" w:rsidRDefault="0011455D" w:rsidP="00FF59B9">
            <w:pPr>
              <w:ind w:leftChars="100" w:left="410" w:hangingChars="100" w:hanging="200"/>
              <w:rPr>
                <w:sz w:val="20"/>
                <w:szCs w:val="20"/>
              </w:rPr>
            </w:pPr>
            <w:r w:rsidRPr="0011455D">
              <w:rPr>
                <w:sz w:val="20"/>
                <w:szCs w:val="20"/>
              </w:rPr>
              <w:t>(3)</w:t>
            </w:r>
            <w:r w:rsidR="00FF59B9">
              <w:rPr>
                <w:sz w:val="20"/>
                <w:szCs w:val="20"/>
              </w:rPr>
              <w:t xml:space="preserve"> </w:t>
            </w:r>
            <w:r w:rsidRPr="0011455D">
              <w:rPr>
                <w:sz w:val="20"/>
                <w:szCs w:val="20"/>
              </w:rPr>
              <w:t>主たる事務所の所在地</w:t>
            </w:r>
          </w:p>
          <w:p w:rsidR="0011455D" w:rsidRPr="0011455D" w:rsidRDefault="0011455D" w:rsidP="00FF59B9">
            <w:pPr>
              <w:ind w:leftChars="100" w:left="410" w:hangingChars="100" w:hanging="200"/>
              <w:rPr>
                <w:sz w:val="20"/>
                <w:szCs w:val="20"/>
              </w:rPr>
            </w:pPr>
            <w:r w:rsidRPr="0011455D">
              <w:rPr>
                <w:sz w:val="20"/>
                <w:szCs w:val="20"/>
              </w:rPr>
              <w:t>(4)</w:t>
            </w:r>
            <w:r w:rsidR="00FF59B9">
              <w:rPr>
                <w:sz w:val="20"/>
                <w:szCs w:val="20"/>
              </w:rPr>
              <w:t xml:space="preserve"> </w:t>
            </w:r>
            <w:r w:rsidRPr="0011455D">
              <w:rPr>
                <w:sz w:val="20"/>
                <w:szCs w:val="20"/>
              </w:rPr>
              <w:t>構成員の範囲及びその資格の得喪に関する規定</w:t>
            </w:r>
          </w:p>
          <w:p w:rsidR="0011455D" w:rsidRPr="0011455D" w:rsidRDefault="0011455D" w:rsidP="00FF59B9">
            <w:pPr>
              <w:ind w:leftChars="100" w:left="410" w:hangingChars="100" w:hanging="200"/>
              <w:rPr>
                <w:sz w:val="20"/>
                <w:szCs w:val="20"/>
              </w:rPr>
            </w:pPr>
            <w:r w:rsidRPr="0011455D">
              <w:rPr>
                <w:sz w:val="20"/>
                <w:szCs w:val="20"/>
              </w:rPr>
              <w:t>(5)</w:t>
            </w:r>
            <w:r w:rsidR="00FF59B9">
              <w:rPr>
                <w:sz w:val="20"/>
                <w:szCs w:val="20"/>
              </w:rPr>
              <w:t xml:space="preserve"> </w:t>
            </w:r>
            <w:r w:rsidRPr="0011455D">
              <w:rPr>
                <w:sz w:val="20"/>
                <w:szCs w:val="20"/>
              </w:rPr>
              <w:t>理事その他の役員に関する規定</w:t>
            </w:r>
          </w:p>
          <w:p w:rsidR="0011455D" w:rsidRPr="0011455D" w:rsidRDefault="0011455D" w:rsidP="00FF59B9">
            <w:pPr>
              <w:ind w:leftChars="100" w:left="410" w:hangingChars="100" w:hanging="200"/>
              <w:rPr>
                <w:sz w:val="20"/>
                <w:szCs w:val="20"/>
              </w:rPr>
            </w:pPr>
            <w:r w:rsidRPr="0011455D">
              <w:rPr>
                <w:sz w:val="20"/>
                <w:szCs w:val="20"/>
              </w:rPr>
              <w:t>(6)</w:t>
            </w:r>
            <w:r w:rsidR="00FF59B9">
              <w:rPr>
                <w:sz w:val="20"/>
                <w:szCs w:val="20"/>
              </w:rPr>
              <w:t xml:space="preserve"> </w:t>
            </w:r>
            <w:r w:rsidRPr="0011455D">
              <w:rPr>
                <w:sz w:val="20"/>
                <w:szCs w:val="20"/>
              </w:rPr>
              <w:t>４に規定する事項を含む業務執行，会議及び投票に関する規定</w:t>
            </w:r>
          </w:p>
          <w:p w:rsidR="0011455D" w:rsidRPr="0011455D" w:rsidRDefault="0011455D" w:rsidP="00FF59B9">
            <w:pPr>
              <w:ind w:leftChars="100" w:left="410" w:hangingChars="100" w:hanging="200"/>
              <w:rPr>
                <w:sz w:val="20"/>
                <w:szCs w:val="20"/>
              </w:rPr>
            </w:pPr>
            <w:r w:rsidRPr="0011455D">
              <w:rPr>
                <w:sz w:val="20"/>
                <w:szCs w:val="20"/>
              </w:rPr>
              <w:t>(7)</w:t>
            </w:r>
            <w:r w:rsidR="00FF59B9">
              <w:rPr>
                <w:sz w:val="20"/>
                <w:szCs w:val="20"/>
              </w:rPr>
              <w:t xml:space="preserve"> </w:t>
            </w:r>
            <w:r w:rsidRPr="0011455D">
              <w:rPr>
                <w:sz w:val="20"/>
                <w:szCs w:val="20"/>
              </w:rPr>
              <w:t>経費及び会計に関する規定</w:t>
            </w:r>
          </w:p>
          <w:p w:rsidR="0011455D" w:rsidRPr="0011455D" w:rsidRDefault="0011455D" w:rsidP="00FF59B9">
            <w:pPr>
              <w:ind w:leftChars="100" w:left="410" w:hangingChars="100" w:hanging="200"/>
              <w:rPr>
                <w:sz w:val="20"/>
                <w:szCs w:val="20"/>
              </w:rPr>
            </w:pPr>
            <w:r w:rsidRPr="0011455D">
              <w:rPr>
                <w:sz w:val="20"/>
                <w:szCs w:val="20"/>
              </w:rPr>
              <w:t>(8)</w:t>
            </w:r>
            <w:r w:rsidR="00FF59B9">
              <w:rPr>
                <w:sz w:val="20"/>
                <w:szCs w:val="20"/>
              </w:rPr>
              <w:t xml:space="preserve"> </w:t>
            </w:r>
            <w:r w:rsidRPr="0011455D">
              <w:rPr>
                <w:sz w:val="20"/>
                <w:szCs w:val="20"/>
              </w:rPr>
              <w:t>他の職員団体との連合に関する規定</w:t>
            </w:r>
          </w:p>
          <w:p w:rsidR="0011455D" w:rsidRPr="0011455D" w:rsidRDefault="0011455D" w:rsidP="00FF59B9">
            <w:pPr>
              <w:ind w:leftChars="100" w:left="410" w:hangingChars="100" w:hanging="200"/>
              <w:rPr>
                <w:sz w:val="20"/>
                <w:szCs w:val="20"/>
              </w:rPr>
            </w:pPr>
            <w:r w:rsidRPr="0011455D">
              <w:rPr>
                <w:sz w:val="20"/>
                <w:szCs w:val="20"/>
              </w:rPr>
              <w:t>(9)</w:t>
            </w:r>
            <w:r w:rsidR="00FF59B9">
              <w:rPr>
                <w:sz w:val="20"/>
                <w:szCs w:val="20"/>
              </w:rPr>
              <w:t xml:space="preserve"> </w:t>
            </w:r>
            <w:r w:rsidRPr="0011455D">
              <w:rPr>
                <w:sz w:val="20"/>
                <w:szCs w:val="20"/>
              </w:rPr>
              <w:t>規約の変更に関する規定</w:t>
            </w:r>
          </w:p>
          <w:p w:rsidR="00A74FE6" w:rsidRDefault="0011455D" w:rsidP="00FF59B9">
            <w:pPr>
              <w:ind w:leftChars="100" w:left="410" w:hangingChars="100" w:hanging="200"/>
              <w:rPr>
                <w:sz w:val="20"/>
                <w:szCs w:val="20"/>
              </w:rPr>
            </w:pPr>
            <w:r w:rsidRPr="0011455D">
              <w:rPr>
                <w:sz w:val="20"/>
                <w:szCs w:val="20"/>
              </w:rPr>
              <w:t>(10)</w:t>
            </w:r>
            <w:r w:rsidR="00FF59B9">
              <w:rPr>
                <w:rFonts w:hint="eastAsia"/>
                <w:sz w:val="20"/>
                <w:szCs w:val="20"/>
              </w:rPr>
              <w:t xml:space="preserve"> </w:t>
            </w:r>
            <w:r w:rsidRPr="0011455D">
              <w:rPr>
                <w:sz w:val="20"/>
                <w:szCs w:val="20"/>
              </w:rPr>
              <w:t>解散に関する規定</w:t>
            </w:r>
          </w:p>
          <w:p w:rsidR="00DD46B1" w:rsidRDefault="00DD46B1" w:rsidP="00F32D50">
            <w:pPr>
              <w:ind w:leftChars="100" w:left="510" w:hangingChars="150" w:hanging="300"/>
              <w:rPr>
                <w:sz w:val="20"/>
                <w:szCs w:val="20"/>
              </w:rPr>
            </w:pPr>
          </w:p>
          <w:p w:rsidR="0011455D" w:rsidRPr="0011455D" w:rsidRDefault="0011455D" w:rsidP="00537E71">
            <w:pPr>
              <w:ind w:left="200" w:hangingChars="100" w:hanging="200"/>
              <w:rPr>
                <w:sz w:val="20"/>
                <w:szCs w:val="20"/>
              </w:rPr>
            </w:pPr>
            <w:r w:rsidRPr="0011455D">
              <w:rPr>
                <w:rFonts w:hint="eastAsia"/>
                <w:sz w:val="20"/>
                <w:szCs w:val="20"/>
              </w:rPr>
              <w:t>※</w:t>
            </w:r>
            <w:r w:rsidR="001706E4">
              <w:rPr>
                <w:rFonts w:hint="eastAsia"/>
                <w:sz w:val="20"/>
                <w:szCs w:val="20"/>
              </w:rPr>
              <w:t xml:space="preserve">　</w:t>
            </w:r>
            <w:r w:rsidRPr="0011455D">
              <w:rPr>
                <w:sz w:val="20"/>
                <w:szCs w:val="20"/>
              </w:rPr>
              <w:t>(2)の「目的及び業務」については，その主たる目的が勤務条件の</w:t>
            </w:r>
            <w:r w:rsidRPr="0011455D">
              <w:rPr>
                <w:rFonts w:hint="eastAsia"/>
                <w:sz w:val="20"/>
                <w:szCs w:val="20"/>
              </w:rPr>
              <w:t>維持改善を図ることであれば足り，従たる目的を規定することも差し支えありません。</w:t>
            </w:r>
          </w:p>
          <w:p w:rsidR="0011455D" w:rsidRPr="0011455D" w:rsidRDefault="0011455D" w:rsidP="001706E4">
            <w:pPr>
              <w:ind w:leftChars="100" w:left="210" w:firstLineChars="100" w:firstLine="200"/>
              <w:rPr>
                <w:sz w:val="20"/>
                <w:szCs w:val="20"/>
              </w:rPr>
            </w:pPr>
            <w:r w:rsidRPr="0011455D">
              <w:rPr>
                <w:sz w:val="20"/>
                <w:szCs w:val="20"/>
              </w:rPr>
              <w:t>(3)の「主たる事務所」については，その所在地のほか，従たる事</w:t>
            </w:r>
            <w:r w:rsidRPr="0011455D">
              <w:rPr>
                <w:rFonts w:hint="eastAsia"/>
                <w:sz w:val="20"/>
                <w:szCs w:val="20"/>
              </w:rPr>
              <w:t>務所の所在地も申請書の記載事項とされているので，</w:t>
            </w:r>
            <w:r w:rsidR="00C835D1">
              <w:rPr>
                <w:rFonts w:hint="eastAsia"/>
                <w:sz w:val="20"/>
                <w:szCs w:val="20"/>
              </w:rPr>
              <w:t>結果として</w:t>
            </w:r>
            <w:r w:rsidR="008F63BE">
              <w:rPr>
                <w:rFonts w:hint="eastAsia"/>
                <w:sz w:val="20"/>
                <w:szCs w:val="20"/>
              </w:rPr>
              <w:t>すべて</w:t>
            </w:r>
            <w:r w:rsidR="00C835D1">
              <w:rPr>
                <w:rFonts w:hint="eastAsia"/>
                <w:sz w:val="20"/>
                <w:szCs w:val="20"/>
              </w:rPr>
              <w:t>の</w:t>
            </w:r>
            <w:r w:rsidRPr="0011455D">
              <w:rPr>
                <w:rFonts w:hint="eastAsia"/>
                <w:sz w:val="20"/>
                <w:szCs w:val="20"/>
              </w:rPr>
              <w:t>事務所の所在地が届け出られることになります。</w:t>
            </w:r>
          </w:p>
          <w:p w:rsidR="0011455D" w:rsidRPr="0011455D" w:rsidRDefault="0011455D" w:rsidP="001706E4">
            <w:pPr>
              <w:ind w:leftChars="100" w:left="210" w:firstLineChars="100" w:firstLine="200"/>
              <w:rPr>
                <w:sz w:val="20"/>
                <w:szCs w:val="20"/>
              </w:rPr>
            </w:pPr>
            <w:r w:rsidRPr="0011455D">
              <w:rPr>
                <w:sz w:val="20"/>
                <w:szCs w:val="20"/>
              </w:rPr>
              <w:t>(4)の「構成員」は，本市の職員のみで組織されていなければなり</w:t>
            </w:r>
            <w:r w:rsidRPr="0011455D">
              <w:rPr>
                <w:rFonts w:hint="eastAsia"/>
                <w:sz w:val="20"/>
                <w:szCs w:val="20"/>
              </w:rPr>
              <w:t>ません。また，警察職員及び消防職員を含むものであってはなりません。</w:t>
            </w:r>
          </w:p>
          <w:p w:rsidR="0011455D" w:rsidRPr="0011455D" w:rsidRDefault="0011455D" w:rsidP="001706E4">
            <w:pPr>
              <w:ind w:leftChars="100" w:left="210" w:firstLineChars="100" w:firstLine="200"/>
              <w:rPr>
                <w:sz w:val="20"/>
                <w:szCs w:val="20"/>
              </w:rPr>
            </w:pPr>
            <w:r w:rsidRPr="0011455D">
              <w:rPr>
                <w:sz w:val="20"/>
                <w:szCs w:val="20"/>
              </w:rPr>
              <w:t>(7)の「経費及び会計」については，予算，決算の決定方法，監査</w:t>
            </w:r>
            <w:r w:rsidRPr="0011455D">
              <w:rPr>
                <w:rFonts w:hint="eastAsia"/>
                <w:sz w:val="20"/>
                <w:szCs w:val="20"/>
              </w:rPr>
              <w:t>等を定めるものです。</w:t>
            </w:r>
          </w:p>
          <w:p w:rsidR="0011455D" w:rsidRDefault="0011455D" w:rsidP="0011455D">
            <w:pPr>
              <w:rPr>
                <w:sz w:val="20"/>
                <w:szCs w:val="20"/>
              </w:rPr>
            </w:pPr>
          </w:p>
          <w:p w:rsidR="00DD46B1" w:rsidRPr="0011455D" w:rsidRDefault="00DD46B1" w:rsidP="0011455D">
            <w:pPr>
              <w:rPr>
                <w:sz w:val="20"/>
                <w:szCs w:val="20"/>
              </w:rPr>
            </w:pPr>
          </w:p>
          <w:p w:rsidR="0011455D" w:rsidRPr="0011455D" w:rsidRDefault="0011455D" w:rsidP="0011455D">
            <w:pPr>
              <w:rPr>
                <w:sz w:val="20"/>
                <w:szCs w:val="20"/>
              </w:rPr>
            </w:pPr>
            <w:r w:rsidRPr="0011455D">
              <w:rPr>
                <w:rFonts w:hint="eastAsia"/>
                <w:sz w:val="20"/>
                <w:szCs w:val="20"/>
              </w:rPr>
              <w:lastRenderedPageBreak/>
              <w:t>３　申請書には，次に掲げる書類を添付しなければなりません。</w:t>
            </w:r>
          </w:p>
          <w:p w:rsidR="0011455D" w:rsidRPr="0011455D" w:rsidRDefault="0011455D" w:rsidP="0040785C">
            <w:pPr>
              <w:ind w:leftChars="100" w:left="410" w:hangingChars="100" w:hanging="200"/>
              <w:rPr>
                <w:sz w:val="20"/>
                <w:szCs w:val="20"/>
              </w:rPr>
            </w:pPr>
            <w:r w:rsidRPr="0011455D">
              <w:rPr>
                <w:sz w:val="20"/>
                <w:szCs w:val="20"/>
              </w:rPr>
              <w:t>(1)</w:t>
            </w:r>
            <w:r w:rsidR="0040785C">
              <w:rPr>
                <w:rFonts w:hint="eastAsia"/>
                <w:sz w:val="20"/>
                <w:szCs w:val="20"/>
              </w:rPr>
              <w:t xml:space="preserve"> </w:t>
            </w:r>
            <w:r w:rsidRPr="0011455D">
              <w:rPr>
                <w:sz w:val="20"/>
                <w:szCs w:val="20"/>
              </w:rPr>
              <w:t>規約の作成又は変更，役員の選挙その他これらに準ずる重要な行</w:t>
            </w:r>
            <w:r w:rsidRPr="0011455D">
              <w:rPr>
                <w:rFonts w:hint="eastAsia"/>
                <w:sz w:val="20"/>
                <w:szCs w:val="20"/>
              </w:rPr>
              <w:t>為が，地方公務員法第</w:t>
            </w:r>
            <w:r w:rsidR="0030068C">
              <w:rPr>
                <w:rFonts w:hint="eastAsia"/>
                <w:sz w:val="20"/>
                <w:szCs w:val="20"/>
              </w:rPr>
              <w:t>53</w:t>
            </w:r>
            <w:r w:rsidRPr="0011455D">
              <w:rPr>
                <w:rFonts w:hint="eastAsia"/>
                <w:sz w:val="20"/>
                <w:szCs w:val="20"/>
              </w:rPr>
              <w:t>条第</w:t>
            </w:r>
            <w:r w:rsidR="0030068C">
              <w:rPr>
                <w:rFonts w:hint="eastAsia"/>
                <w:sz w:val="20"/>
                <w:szCs w:val="20"/>
              </w:rPr>
              <w:t>3</w:t>
            </w:r>
            <w:r w:rsidRPr="0011455D">
              <w:rPr>
                <w:rFonts w:hint="eastAsia"/>
                <w:sz w:val="20"/>
                <w:szCs w:val="20"/>
              </w:rPr>
              <w:t>項の規定に従い決定されたこと並びにその投票の日，場所及び結果を証明する書類（</w:t>
            </w:r>
            <w:r w:rsidR="002E2EAC" w:rsidRPr="002E2EAC">
              <w:rPr>
                <w:rFonts w:hint="eastAsia"/>
                <w:sz w:val="20"/>
                <w:szCs w:val="20"/>
              </w:rPr>
              <w:t>規約採択証明書</w:t>
            </w:r>
            <w:r w:rsidR="002E2EAC">
              <w:rPr>
                <w:rFonts w:hint="eastAsia"/>
                <w:sz w:val="20"/>
                <w:szCs w:val="20"/>
              </w:rPr>
              <w:t>，</w:t>
            </w:r>
            <w:r w:rsidR="002E2EAC" w:rsidRPr="002E2EAC">
              <w:rPr>
                <w:rFonts w:hint="eastAsia"/>
                <w:sz w:val="20"/>
                <w:szCs w:val="20"/>
              </w:rPr>
              <w:t>役員選出証明書</w:t>
            </w:r>
            <w:r w:rsidR="002E2EAC">
              <w:rPr>
                <w:rFonts w:hint="eastAsia"/>
                <w:sz w:val="20"/>
                <w:szCs w:val="20"/>
              </w:rPr>
              <w:t>，</w:t>
            </w:r>
            <w:r w:rsidR="002E2EAC" w:rsidRPr="002E2EAC">
              <w:rPr>
                <w:rFonts w:hint="eastAsia"/>
                <w:sz w:val="20"/>
                <w:szCs w:val="20"/>
              </w:rPr>
              <w:t>代議員選出証明書</w:t>
            </w:r>
            <w:r w:rsidR="002E2EAC">
              <w:rPr>
                <w:rFonts w:hint="eastAsia"/>
                <w:sz w:val="20"/>
                <w:szCs w:val="20"/>
              </w:rPr>
              <w:t>又は</w:t>
            </w:r>
            <w:r w:rsidR="002E2EAC" w:rsidRPr="002E2EAC">
              <w:rPr>
                <w:rFonts w:hint="eastAsia"/>
                <w:sz w:val="20"/>
                <w:szCs w:val="20"/>
              </w:rPr>
              <w:t>上部団体加入脱退決定証明書</w:t>
            </w:r>
            <w:r w:rsidR="002E2EAC">
              <w:rPr>
                <w:rFonts w:hint="eastAsia"/>
                <w:sz w:val="20"/>
                <w:szCs w:val="20"/>
              </w:rPr>
              <w:t>）</w:t>
            </w:r>
          </w:p>
          <w:p w:rsidR="0011455D" w:rsidRPr="0011455D" w:rsidRDefault="0011455D" w:rsidP="0040785C">
            <w:pPr>
              <w:ind w:leftChars="100" w:left="410" w:hangingChars="100" w:hanging="200"/>
              <w:rPr>
                <w:sz w:val="20"/>
                <w:szCs w:val="20"/>
              </w:rPr>
            </w:pPr>
            <w:r w:rsidRPr="0011455D">
              <w:rPr>
                <w:sz w:val="20"/>
                <w:szCs w:val="20"/>
              </w:rPr>
              <w:t>(2)</w:t>
            </w:r>
            <w:r w:rsidR="0040785C">
              <w:rPr>
                <w:rFonts w:hint="eastAsia"/>
                <w:sz w:val="20"/>
                <w:szCs w:val="20"/>
              </w:rPr>
              <w:t xml:space="preserve"> </w:t>
            </w:r>
            <w:r w:rsidRPr="0011455D">
              <w:rPr>
                <w:sz w:val="20"/>
                <w:szCs w:val="20"/>
              </w:rPr>
              <w:t>地方公務員法第</w:t>
            </w:r>
            <w:r w:rsidR="008462A6">
              <w:rPr>
                <w:rFonts w:hint="eastAsia"/>
                <w:sz w:val="20"/>
                <w:szCs w:val="20"/>
              </w:rPr>
              <w:t>53</w:t>
            </w:r>
            <w:r w:rsidRPr="0011455D">
              <w:rPr>
                <w:sz w:val="20"/>
                <w:szCs w:val="20"/>
              </w:rPr>
              <w:t>条第</w:t>
            </w:r>
            <w:r w:rsidR="008462A6">
              <w:rPr>
                <w:rFonts w:hint="eastAsia"/>
                <w:sz w:val="20"/>
                <w:szCs w:val="20"/>
              </w:rPr>
              <w:t>4</w:t>
            </w:r>
            <w:r w:rsidRPr="0011455D">
              <w:rPr>
                <w:sz w:val="20"/>
                <w:szCs w:val="20"/>
              </w:rPr>
              <w:t>項の規定に従って組織されていること</w:t>
            </w:r>
            <w:r w:rsidRPr="0011455D">
              <w:rPr>
                <w:rFonts w:hint="eastAsia"/>
                <w:sz w:val="20"/>
                <w:szCs w:val="20"/>
              </w:rPr>
              <w:t>を証明する書類（</w:t>
            </w:r>
            <w:r w:rsidR="008462A6" w:rsidRPr="008462A6">
              <w:rPr>
                <w:rFonts w:hint="eastAsia"/>
                <w:sz w:val="20"/>
                <w:szCs w:val="20"/>
              </w:rPr>
              <w:t>組織に関する証明書</w:t>
            </w:r>
            <w:r w:rsidRPr="0011455D">
              <w:rPr>
                <w:rFonts w:hint="eastAsia"/>
                <w:sz w:val="20"/>
                <w:szCs w:val="20"/>
              </w:rPr>
              <w:t>）をいいます。）</w:t>
            </w:r>
          </w:p>
          <w:p w:rsidR="00185B3A" w:rsidRDefault="00185B3A" w:rsidP="0011455D">
            <w:pPr>
              <w:rPr>
                <w:sz w:val="20"/>
                <w:szCs w:val="20"/>
              </w:rPr>
            </w:pPr>
          </w:p>
          <w:p w:rsidR="0011455D" w:rsidRPr="0011455D" w:rsidRDefault="0011455D" w:rsidP="00D623A3">
            <w:pPr>
              <w:ind w:left="200" w:hangingChars="100" w:hanging="200"/>
              <w:rPr>
                <w:sz w:val="20"/>
                <w:szCs w:val="20"/>
              </w:rPr>
            </w:pPr>
            <w:r w:rsidRPr="0011455D">
              <w:rPr>
                <w:rFonts w:hint="eastAsia"/>
                <w:sz w:val="20"/>
                <w:szCs w:val="20"/>
              </w:rPr>
              <w:t>４　職員団体が登録される資格を有し，及び引き続き登録されているためには，規約の作成又は変更，役員の選挙その他これらに準ずる重要な行為が，すべての構成員が平等に参加する機会を有する直接かつ秘密の投票による全員の過半数（役員の選挙については，投票者の過半数）によって決定される旨の手続を定め，かつ，現実に，その手続によりこれらの重要な行為が決定されていることを必要とします。ただし，連合体である職員団体にあっては，すべての構成員が平等に参加する機会を有する構成団体ごとの直接かつ秘密の投票による投票者の過半数で代議員を選挙し，すべての代議員が平等に参加する機会を有する直接かつ秘密の投票によるその全員の過半数（役員の選挙については，投票者の過半数）によって決定される旨の手続を定め，かつ，現実に，その手続により決定されることをもって足りるものとします。</w:t>
            </w:r>
          </w:p>
          <w:p w:rsidR="00563400" w:rsidRDefault="00563400" w:rsidP="0011455D">
            <w:pPr>
              <w:rPr>
                <w:sz w:val="20"/>
                <w:szCs w:val="20"/>
              </w:rPr>
            </w:pPr>
          </w:p>
          <w:p w:rsidR="0011455D" w:rsidRPr="0011455D" w:rsidRDefault="0011455D" w:rsidP="00563400">
            <w:pPr>
              <w:ind w:left="200" w:hangingChars="100" w:hanging="200"/>
              <w:rPr>
                <w:sz w:val="20"/>
                <w:szCs w:val="20"/>
              </w:rPr>
            </w:pPr>
            <w:r w:rsidRPr="0011455D">
              <w:rPr>
                <w:rFonts w:hint="eastAsia"/>
                <w:sz w:val="20"/>
                <w:szCs w:val="20"/>
              </w:rPr>
              <w:t>※　「その他これらに準ずる重要な行為」とは，職員団体の上部団体への加入，脱退又は提携，その解散等をいいます。</w:t>
            </w:r>
          </w:p>
          <w:p w:rsidR="00185B3A" w:rsidRDefault="0011455D" w:rsidP="00563400">
            <w:pPr>
              <w:ind w:leftChars="100" w:left="210" w:firstLineChars="100" w:firstLine="200"/>
              <w:rPr>
                <w:sz w:val="20"/>
                <w:szCs w:val="20"/>
              </w:rPr>
            </w:pPr>
            <w:r w:rsidRPr="0011455D">
              <w:rPr>
                <w:rFonts w:hint="eastAsia"/>
                <w:sz w:val="20"/>
                <w:szCs w:val="20"/>
              </w:rPr>
              <w:t>「すべての構成員」とは，役員以外の加入者の全員をいいます。</w:t>
            </w:r>
          </w:p>
          <w:p w:rsidR="0011455D" w:rsidRPr="0011455D" w:rsidRDefault="0011455D" w:rsidP="00563400">
            <w:pPr>
              <w:ind w:leftChars="100" w:left="210" w:firstLineChars="100" w:firstLine="200"/>
              <w:rPr>
                <w:sz w:val="20"/>
                <w:szCs w:val="20"/>
              </w:rPr>
            </w:pPr>
            <w:r w:rsidRPr="0011455D">
              <w:rPr>
                <w:rFonts w:hint="eastAsia"/>
                <w:sz w:val="20"/>
                <w:szCs w:val="20"/>
              </w:rPr>
              <w:t>「平等」とは，選挙で投票する構成員の立場が</w:t>
            </w:r>
            <w:r w:rsidR="008F63BE">
              <w:rPr>
                <w:rFonts w:hint="eastAsia"/>
                <w:sz w:val="20"/>
                <w:szCs w:val="20"/>
              </w:rPr>
              <w:t>すべて</w:t>
            </w:r>
            <w:r w:rsidRPr="0011455D">
              <w:rPr>
                <w:rFonts w:hint="eastAsia"/>
                <w:sz w:val="20"/>
                <w:szCs w:val="20"/>
              </w:rPr>
              <w:t>量質ともに等しいことをいいます。</w:t>
            </w:r>
          </w:p>
          <w:p w:rsidR="0011455D" w:rsidRPr="0011455D" w:rsidRDefault="0011455D" w:rsidP="00563400">
            <w:pPr>
              <w:ind w:leftChars="100" w:left="210" w:firstLineChars="100" w:firstLine="200"/>
              <w:rPr>
                <w:sz w:val="20"/>
                <w:szCs w:val="20"/>
              </w:rPr>
            </w:pPr>
            <w:r w:rsidRPr="0011455D">
              <w:rPr>
                <w:rFonts w:hint="eastAsia"/>
                <w:sz w:val="20"/>
                <w:szCs w:val="20"/>
              </w:rPr>
              <w:t>「直接」投票には委任投票は含まれず，「秘密」かつ「投票」であることから挙手や起立による賛否の決定は認められません。</w:t>
            </w:r>
          </w:p>
          <w:p w:rsidR="0011455D" w:rsidRPr="0011455D" w:rsidRDefault="0011455D" w:rsidP="00563400">
            <w:pPr>
              <w:ind w:leftChars="100" w:left="210" w:firstLineChars="100" w:firstLine="200"/>
              <w:rPr>
                <w:sz w:val="20"/>
                <w:szCs w:val="20"/>
              </w:rPr>
            </w:pPr>
            <w:r w:rsidRPr="0011455D">
              <w:rPr>
                <w:rFonts w:hint="eastAsia"/>
                <w:sz w:val="20"/>
                <w:szCs w:val="20"/>
              </w:rPr>
              <w:t>「全員の過半数」とは，職員団体の構成員全員の過半数，すなわち組合員として在籍する者の過半数で，いわゆる絶対的過半数のことをいいます。</w:t>
            </w:r>
          </w:p>
          <w:p w:rsidR="0011455D" w:rsidRPr="0011455D" w:rsidRDefault="0011455D" w:rsidP="0011455D">
            <w:pPr>
              <w:rPr>
                <w:sz w:val="20"/>
                <w:szCs w:val="20"/>
              </w:rPr>
            </w:pPr>
          </w:p>
          <w:p w:rsidR="0011455D" w:rsidRDefault="0011455D" w:rsidP="00F873AD">
            <w:pPr>
              <w:ind w:left="200" w:hangingChars="100" w:hanging="200"/>
              <w:rPr>
                <w:sz w:val="20"/>
                <w:szCs w:val="20"/>
              </w:rPr>
            </w:pPr>
            <w:r w:rsidRPr="0011455D">
              <w:rPr>
                <w:rFonts w:hint="eastAsia"/>
                <w:sz w:val="20"/>
                <w:szCs w:val="20"/>
              </w:rPr>
              <w:t>５　４に定めるもののほか，職員団体が登録される資格を有し，及び引き続き登録されているためには，当該団体職員が同一の地方公共団体に属する地方公務員法第</w:t>
            </w:r>
            <w:r w:rsidR="00D62CDE">
              <w:rPr>
                <w:rFonts w:hint="eastAsia"/>
                <w:sz w:val="20"/>
                <w:szCs w:val="20"/>
              </w:rPr>
              <w:t>52</w:t>
            </w:r>
            <w:r w:rsidRPr="0011455D">
              <w:rPr>
                <w:rFonts w:hint="eastAsia"/>
                <w:sz w:val="20"/>
                <w:szCs w:val="20"/>
              </w:rPr>
              <w:t>条第</w:t>
            </w:r>
            <w:r w:rsidR="00D62CDE">
              <w:rPr>
                <w:rFonts w:hint="eastAsia"/>
                <w:sz w:val="20"/>
                <w:szCs w:val="20"/>
              </w:rPr>
              <w:t>5</w:t>
            </w:r>
            <w:r w:rsidRPr="0011455D">
              <w:rPr>
                <w:rFonts w:hint="eastAsia"/>
                <w:sz w:val="20"/>
                <w:szCs w:val="20"/>
              </w:rPr>
              <w:t>項に規定する職員（警</w:t>
            </w:r>
            <w:r w:rsidRPr="0011455D">
              <w:rPr>
                <w:rFonts w:hint="eastAsia"/>
                <w:sz w:val="20"/>
                <w:szCs w:val="20"/>
              </w:rPr>
              <w:lastRenderedPageBreak/>
              <w:t>察職員及び消防職員をいいます。）以外の職員のみをもって組織されていることを必要とします。ただし，同項に規定する職員以外の職員であった者でその意に反して免職され，若しくは懲戒処分としての免職の処分を受け，当該処分を受けた日の翌日から起算して</w:t>
            </w:r>
            <w:r w:rsidR="00D62CDE">
              <w:rPr>
                <w:rFonts w:hint="eastAsia"/>
                <w:sz w:val="20"/>
                <w:szCs w:val="20"/>
              </w:rPr>
              <w:t>1</w:t>
            </w:r>
            <w:r w:rsidRPr="0011455D">
              <w:rPr>
                <w:rFonts w:hint="eastAsia"/>
                <w:sz w:val="20"/>
                <w:szCs w:val="20"/>
              </w:rPr>
              <w:t>年以内のもの又はその期間内に当該処分について法律の定めるところにより不服申立てをし，若しくは訴えを提起し，これに対する裁決若しくは決定又は裁判が確定するに至らないものを構成員にとどめていること，及び当該職員団体の役員である者を構成員としていることを妨げません。</w:t>
            </w:r>
          </w:p>
          <w:p w:rsidR="00F873AD" w:rsidRDefault="00F873AD" w:rsidP="00F873AD">
            <w:pPr>
              <w:ind w:left="200" w:hangingChars="100" w:hanging="200"/>
              <w:rPr>
                <w:sz w:val="20"/>
                <w:szCs w:val="20"/>
              </w:rPr>
            </w:pPr>
          </w:p>
          <w:p w:rsidR="0011455D" w:rsidRPr="00E1667B" w:rsidRDefault="0011455D" w:rsidP="00F873AD">
            <w:pPr>
              <w:ind w:left="200" w:hangingChars="100" w:hanging="200"/>
              <w:rPr>
                <w:sz w:val="20"/>
                <w:szCs w:val="20"/>
              </w:rPr>
            </w:pPr>
            <w:r w:rsidRPr="0011455D">
              <w:rPr>
                <w:rFonts w:hint="eastAsia"/>
                <w:sz w:val="20"/>
                <w:szCs w:val="20"/>
              </w:rPr>
              <w:t>６　重要な行政上の決定を行う職員，重要な行政上の決定に参画する管理的地位にある職員，職員の任免に関して直接の権限を持つ監督的地位にある職員，職員の任免，分限，懲戒若しくは服務，職員の給与その他の勤務条件又は職員団体との関係についての当局の計画及び方針に関する機密の事項に接し，そのためにその職務上の義務と責任とが職員団体の構成員としての誠意と責任とに直接に抵触すると認められる監督的地位にある職員その他職員団体との関係において当局の立場に立って遂行すべき職務を担当する職員（以下「管理職員等」といいます。）と管理職員等以外の職員とは，同一の職員団体を組織することができず，管理職員等と管理職員等以外の職員とが組織する団体は「職員団体」とは認められません。なお，職員団体を結成する職員に，警察職員及び消防職員を含むことはできません。</w:t>
            </w:r>
          </w:p>
        </w:tc>
      </w:tr>
    </w:tbl>
    <w:p w:rsidR="00E1667B" w:rsidRDefault="00E1667B" w:rsidP="00E1667B"/>
    <w:sectPr w:rsidR="00E1667B" w:rsidSect="00E1667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D7C" w:rsidRDefault="001A2D7C" w:rsidP="001A2D7C">
      <w:r>
        <w:separator/>
      </w:r>
    </w:p>
  </w:endnote>
  <w:endnote w:type="continuationSeparator" w:id="0">
    <w:p w:rsidR="001A2D7C" w:rsidRDefault="001A2D7C" w:rsidP="001A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D7C" w:rsidRDefault="001A2D7C" w:rsidP="001A2D7C">
      <w:r>
        <w:separator/>
      </w:r>
    </w:p>
  </w:footnote>
  <w:footnote w:type="continuationSeparator" w:id="0">
    <w:p w:rsidR="001A2D7C" w:rsidRDefault="001A2D7C" w:rsidP="001A2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6338"/>
    <w:multiLevelType w:val="multilevel"/>
    <w:tmpl w:val="4AFC12AC"/>
    <w:styleLink w:val="a"/>
    <w:lvl w:ilvl="0">
      <w:start w:val="1"/>
      <w:numFmt w:val="decimalFullWidth"/>
      <w:lvlText w:val="%1"/>
      <w:lvlJc w:val="left"/>
      <w:pPr>
        <w:ind w:left="446" w:hanging="425"/>
      </w:pPr>
      <w:rPr>
        <w:rFonts w:hint="eastAsia"/>
      </w:rPr>
    </w:lvl>
    <w:lvl w:ilvl="1">
      <w:start w:val="1"/>
      <w:numFmt w:val="decimal"/>
      <w:lvlText w:val="(%2)"/>
      <w:lvlJc w:val="left"/>
      <w:pPr>
        <w:ind w:left="803" w:hanging="567"/>
      </w:pPr>
      <w:rPr>
        <w:rFonts w:hint="eastAsia"/>
      </w:rPr>
    </w:lvl>
    <w:lvl w:ilvl="2">
      <w:start w:val="1"/>
      <w:numFmt w:val="aiueoFullWidth"/>
      <w:lvlRestart w:val="0"/>
      <w:lvlText w:val="%3"/>
      <w:lvlJc w:val="left"/>
      <w:pPr>
        <w:ind w:left="1019" w:hanging="567"/>
      </w:pPr>
      <w:rPr>
        <w:rFonts w:hint="eastAsia"/>
      </w:rPr>
    </w:lvl>
    <w:lvl w:ilvl="3">
      <w:start w:val="1"/>
      <w:numFmt w:val="decimalEnclosedCircle"/>
      <w:lvlText w:val="%4"/>
      <w:lvlJc w:val="left"/>
      <w:pPr>
        <w:ind w:left="1585" w:hanging="708"/>
      </w:pPr>
      <w:rPr>
        <w:rFonts w:hint="eastAsia"/>
      </w:rPr>
    </w:lvl>
    <w:lvl w:ilvl="4">
      <w:start w:val="1"/>
      <w:numFmt w:val="lowerRoman"/>
      <w:lvlText w:val="%5"/>
      <w:lvlJc w:val="left"/>
      <w:pPr>
        <w:ind w:left="2152" w:hanging="850"/>
      </w:pPr>
      <w:rPr>
        <w:rFonts w:hint="eastAsia"/>
      </w:rPr>
    </w:lvl>
    <w:lvl w:ilvl="5">
      <w:start w:val="1"/>
      <w:numFmt w:val="decimal"/>
      <w:lvlText w:val="%1.%2.%3.%4.%5.%6"/>
      <w:lvlJc w:val="left"/>
      <w:pPr>
        <w:ind w:left="4961" w:hanging="1134"/>
      </w:pPr>
      <w:rPr>
        <w:rFonts w:hint="eastAsia"/>
      </w:rPr>
    </w:lvl>
    <w:lvl w:ilvl="6">
      <w:start w:val="1"/>
      <w:numFmt w:val="decimal"/>
      <w:lvlText w:val="%1.%2.%3.%4.%5.%6.%7"/>
      <w:lvlJc w:val="left"/>
      <w:pPr>
        <w:ind w:left="5528" w:hanging="1276"/>
      </w:pPr>
      <w:rPr>
        <w:rFonts w:hint="eastAsia"/>
      </w:rPr>
    </w:lvl>
    <w:lvl w:ilvl="7">
      <w:start w:val="1"/>
      <w:numFmt w:val="decimal"/>
      <w:lvlText w:val="%1.%2.%3.%4.%5.%6.%7.%8"/>
      <w:lvlJc w:val="left"/>
      <w:pPr>
        <w:ind w:left="6095" w:hanging="1418"/>
      </w:pPr>
      <w:rPr>
        <w:rFonts w:hint="eastAsia"/>
      </w:rPr>
    </w:lvl>
    <w:lvl w:ilvl="8">
      <w:start w:val="1"/>
      <w:numFmt w:val="decimal"/>
      <w:lvlText w:val="%1.%2.%3.%4.%5.%6.%7.%8.%9"/>
      <w:lvlJc w:val="left"/>
      <w:pPr>
        <w:ind w:left="6803" w:hanging="1700"/>
      </w:pPr>
      <w:rPr>
        <w:rFonts w:hint="eastAsia"/>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2BF"/>
    <w:rsid w:val="0011455D"/>
    <w:rsid w:val="001706E4"/>
    <w:rsid w:val="00185B3A"/>
    <w:rsid w:val="001A2D7C"/>
    <w:rsid w:val="00206FA5"/>
    <w:rsid w:val="00245441"/>
    <w:rsid w:val="002E2EAC"/>
    <w:rsid w:val="002F4E48"/>
    <w:rsid w:val="0030068C"/>
    <w:rsid w:val="00306BB3"/>
    <w:rsid w:val="00400D3A"/>
    <w:rsid w:val="0040785C"/>
    <w:rsid w:val="00434A80"/>
    <w:rsid w:val="00463F48"/>
    <w:rsid w:val="00537E71"/>
    <w:rsid w:val="00563400"/>
    <w:rsid w:val="005B0736"/>
    <w:rsid w:val="00720F60"/>
    <w:rsid w:val="008462A6"/>
    <w:rsid w:val="008F63BE"/>
    <w:rsid w:val="00925CDC"/>
    <w:rsid w:val="009530FD"/>
    <w:rsid w:val="009D12BF"/>
    <w:rsid w:val="00A12616"/>
    <w:rsid w:val="00A34471"/>
    <w:rsid w:val="00A42820"/>
    <w:rsid w:val="00A6144E"/>
    <w:rsid w:val="00A74FE6"/>
    <w:rsid w:val="00A83577"/>
    <w:rsid w:val="00B816BD"/>
    <w:rsid w:val="00C60C0F"/>
    <w:rsid w:val="00C835D1"/>
    <w:rsid w:val="00CC6F30"/>
    <w:rsid w:val="00D623A3"/>
    <w:rsid w:val="00D62CDE"/>
    <w:rsid w:val="00DD46B1"/>
    <w:rsid w:val="00E1667B"/>
    <w:rsid w:val="00E753EB"/>
    <w:rsid w:val="00E91A39"/>
    <w:rsid w:val="00F32D50"/>
    <w:rsid w:val="00F67847"/>
    <w:rsid w:val="00F80F2F"/>
    <w:rsid w:val="00F873AD"/>
    <w:rsid w:val="00FF5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C23F68"/>
  <w15:chartTrackingRefBased/>
  <w15:docId w15:val="{9368EC7D-4DB5-4BF2-9039-7A676E7E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12616"/>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文書事務"/>
    <w:uiPriority w:val="99"/>
    <w:rsid w:val="002F4E48"/>
    <w:pPr>
      <w:numPr>
        <w:numId w:val="1"/>
      </w:numPr>
    </w:pPr>
  </w:style>
  <w:style w:type="table" w:styleId="a4">
    <w:name w:val="Table Grid"/>
    <w:basedOn w:val="a2"/>
    <w:uiPriority w:val="39"/>
    <w:rsid w:val="00E1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1A2D7C"/>
    <w:pPr>
      <w:tabs>
        <w:tab w:val="center" w:pos="4252"/>
        <w:tab w:val="right" w:pos="8504"/>
      </w:tabs>
      <w:snapToGrid w:val="0"/>
    </w:pPr>
  </w:style>
  <w:style w:type="character" w:customStyle="1" w:styleId="a6">
    <w:name w:val="ヘッダー (文字)"/>
    <w:basedOn w:val="a1"/>
    <w:link w:val="a5"/>
    <w:uiPriority w:val="99"/>
    <w:rsid w:val="001A2D7C"/>
  </w:style>
  <w:style w:type="paragraph" w:styleId="a7">
    <w:name w:val="footer"/>
    <w:basedOn w:val="a0"/>
    <w:link w:val="a8"/>
    <w:uiPriority w:val="99"/>
    <w:unhideWhenUsed/>
    <w:rsid w:val="001A2D7C"/>
    <w:pPr>
      <w:tabs>
        <w:tab w:val="center" w:pos="4252"/>
        <w:tab w:val="right" w:pos="8504"/>
      </w:tabs>
      <w:snapToGrid w:val="0"/>
    </w:pPr>
  </w:style>
  <w:style w:type="character" w:customStyle="1" w:styleId="a8">
    <w:name w:val="フッター (文字)"/>
    <w:basedOn w:val="a1"/>
    <w:link w:val="a7"/>
    <w:uiPriority w:val="99"/>
    <w:rsid w:val="001A2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8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376</Words>
  <Characters>2146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徳島市</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総務課</cp:lastModifiedBy>
  <cp:revision>38</cp:revision>
  <dcterms:created xsi:type="dcterms:W3CDTF">2021-05-27T06:48:00Z</dcterms:created>
  <dcterms:modified xsi:type="dcterms:W3CDTF">2021-07-01T07:44:00Z</dcterms:modified>
</cp:coreProperties>
</file>